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CB20" w14:textId="77777777" w:rsidR="002A697C" w:rsidRPr="00494F35" w:rsidRDefault="00CF4998">
      <w:pPr>
        <w:pStyle w:val="Normal1"/>
        <w:rPr>
          <w:sz w:val="32"/>
          <w:szCs w:val="32"/>
        </w:rPr>
      </w:pPr>
      <w:r w:rsidRPr="00494F35">
        <w:rPr>
          <w:b/>
          <w:sz w:val="32"/>
          <w:szCs w:val="32"/>
        </w:rPr>
        <w:t>ÅRSBERÄTTELSE FÖR SEKTIONEN FÖR SJUKVÅRDSFARMACI</w:t>
      </w:r>
    </w:p>
    <w:p w14:paraId="0D7452B6" w14:textId="0CF1E582" w:rsidR="002A697C" w:rsidRPr="00494F35" w:rsidRDefault="0081728B">
      <w:pPr>
        <w:pStyle w:val="Normal1"/>
        <w:rPr>
          <w:sz w:val="32"/>
          <w:szCs w:val="32"/>
        </w:rPr>
      </w:pPr>
      <w:r w:rsidRPr="00494F35">
        <w:rPr>
          <w:b/>
          <w:sz w:val="32"/>
          <w:szCs w:val="32"/>
        </w:rPr>
        <w:t>VERKSAMHETSÅRET 202</w:t>
      </w:r>
      <w:r w:rsidR="0093584B">
        <w:rPr>
          <w:b/>
          <w:sz w:val="32"/>
          <w:szCs w:val="32"/>
        </w:rPr>
        <w:t>5</w:t>
      </w:r>
      <w:r w:rsidRPr="00494F35">
        <w:rPr>
          <w:b/>
          <w:sz w:val="32"/>
          <w:szCs w:val="32"/>
        </w:rPr>
        <w:t xml:space="preserve"> </w:t>
      </w:r>
      <w:r w:rsidR="005522FD" w:rsidRPr="00494F35">
        <w:rPr>
          <w:b/>
          <w:sz w:val="32"/>
          <w:szCs w:val="32"/>
        </w:rPr>
        <w:t>(202</w:t>
      </w:r>
      <w:r w:rsidR="00865019">
        <w:rPr>
          <w:b/>
          <w:sz w:val="32"/>
          <w:szCs w:val="32"/>
        </w:rPr>
        <w:t>4</w:t>
      </w:r>
      <w:r w:rsidR="005522FD" w:rsidRPr="00494F35">
        <w:rPr>
          <w:b/>
          <w:sz w:val="32"/>
          <w:szCs w:val="32"/>
        </w:rPr>
        <w:t>-10-1</w:t>
      </w:r>
      <w:r w:rsidR="00865019">
        <w:rPr>
          <w:b/>
          <w:sz w:val="32"/>
          <w:szCs w:val="32"/>
        </w:rPr>
        <w:t>4</w:t>
      </w:r>
      <w:r w:rsidR="005522FD" w:rsidRPr="00494F35">
        <w:rPr>
          <w:b/>
          <w:sz w:val="32"/>
          <w:szCs w:val="32"/>
        </w:rPr>
        <w:t xml:space="preserve"> till 202</w:t>
      </w:r>
      <w:r w:rsidR="00865019">
        <w:rPr>
          <w:b/>
          <w:sz w:val="32"/>
          <w:szCs w:val="32"/>
        </w:rPr>
        <w:t>5</w:t>
      </w:r>
      <w:r w:rsidR="005522FD" w:rsidRPr="00494F35">
        <w:rPr>
          <w:b/>
          <w:sz w:val="32"/>
          <w:szCs w:val="32"/>
        </w:rPr>
        <w:t>-10-</w:t>
      </w:r>
      <w:r w:rsidR="00554363" w:rsidRPr="008B1626">
        <w:rPr>
          <w:b/>
          <w:sz w:val="32"/>
          <w:szCs w:val="32"/>
        </w:rPr>
        <w:t>1</w:t>
      </w:r>
      <w:r w:rsidR="00865019" w:rsidRPr="008B1626">
        <w:rPr>
          <w:b/>
          <w:sz w:val="32"/>
          <w:szCs w:val="32"/>
        </w:rPr>
        <w:t>4</w:t>
      </w:r>
      <w:r w:rsidR="005522FD" w:rsidRPr="00494F35">
        <w:rPr>
          <w:b/>
          <w:sz w:val="32"/>
          <w:szCs w:val="32"/>
        </w:rPr>
        <w:t>)</w:t>
      </w:r>
    </w:p>
    <w:p w14:paraId="4295B98D" w14:textId="77777777" w:rsidR="002A697C" w:rsidRPr="00494F35" w:rsidRDefault="002A697C">
      <w:pPr>
        <w:pStyle w:val="Normal1"/>
        <w:rPr>
          <w:sz w:val="32"/>
          <w:szCs w:val="32"/>
        </w:rPr>
      </w:pPr>
    </w:p>
    <w:p w14:paraId="04FC4139" w14:textId="77777777" w:rsidR="002A697C" w:rsidRPr="00494F35" w:rsidRDefault="00CF4998">
      <w:pPr>
        <w:pStyle w:val="Normal1"/>
        <w:rPr>
          <w:sz w:val="23"/>
          <w:szCs w:val="23"/>
        </w:rPr>
      </w:pPr>
      <w:r w:rsidRPr="00494F35">
        <w:rPr>
          <w:b/>
          <w:sz w:val="28"/>
          <w:szCs w:val="28"/>
        </w:rPr>
        <w:t>VERKSAMHETSÅRET OCH VERKSAMHETSBERÄTTELSEN</w:t>
      </w:r>
    </w:p>
    <w:p w14:paraId="5C5EE9DE" w14:textId="3534DCA4" w:rsidR="002A697C" w:rsidRPr="00494F35" w:rsidRDefault="00CF4998">
      <w:pPr>
        <w:pStyle w:val="Normal1"/>
        <w:widowControl w:val="0"/>
      </w:pPr>
      <w:r w:rsidRPr="00494F35">
        <w:t>Enligt styrelsebeslut i Sektionen för Sjukvårdsfarmaci omfattar verksamhetsåret tiden från årsmöte till årsmöte. Denna verksamhetsbe</w:t>
      </w:r>
      <w:r w:rsidR="005F7898" w:rsidRPr="00494F35">
        <w:t>r</w:t>
      </w:r>
      <w:r w:rsidR="0081728B" w:rsidRPr="00494F35">
        <w:t>ättelse för verksamhetsåret 202</w:t>
      </w:r>
      <w:r w:rsidR="00865019">
        <w:t>5</w:t>
      </w:r>
      <w:r w:rsidRPr="00494F35">
        <w:t xml:space="preserve"> omfattar </w:t>
      </w:r>
      <w:r w:rsidR="002449B0" w:rsidRPr="00494F35">
        <w:t xml:space="preserve">tiden från och styrelsemöte </w:t>
      </w:r>
      <w:r w:rsidR="0081728B" w:rsidRPr="00494F35">
        <w:t>202</w:t>
      </w:r>
      <w:r w:rsidR="00865019">
        <w:t>4</w:t>
      </w:r>
      <w:r w:rsidR="002449B0" w:rsidRPr="00494F35">
        <w:t>-1</w:t>
      </w:r>
      <w:r w:rsidR="009B2AE5" w:rsidRPr="00494F35">
        <w:t>0</w:t>
      </w:r>
      <w:r w:rsidR="00C6189F" w:rsidRPr="00494F35">
        <w:t>-</w:t>
      </w:r>
      <w:r w:rsidR="0081728B" w:rsidRPr="00494F35">
        <w:t>1</w:t>
      </w:r>
      <w:r w:rsidR="00865019">
        <w:t>4</w:t>
      </w:r>
      <w:r w:rsidRPr="00494F35">
        <w:t xml:space="preserve"> fram till datumet när denna verksamhetsberättelse skrivs, </w:t>
      </w:r>
      <w:r w:rsidR="00E62DD3" w:rsidRPr="00494F35">
        <w:t>202</w:t>
      </w:r>
      <w:r w:rsidR="00554363">
        <w:t>5</w:t>
      </w:r>
      <w:r w:rsidR="002449B0" w:rsidRPr="00494F35">
        <w:t>-10-</w:t>
      </w:r>
      <w:r w:rsidR="00554363" w:rsidRPr="008B1626">
        <w:t>1</w:t>
      </w:r>
      <w:r w:rsidR="00865019" w:rsidRPr="008B1626">
        <w:t>4</w:t>
      </w:r>
      <w:r w:rsidR="00B7426A" w:rsidRPr="00494F35">
        <w:t>.</w:t>
      </w:r>
    </w:p>
    <w:p w14:paraId="403ED266" w14:textId="77777777" w:rsidR="002A697C" w:rsidRPr="00494F35" w:rsidRDefault="002A697C">
      <w:pPr>
        <w:pStyle w:val="Normal1"/>
      </w:pPr>
    </w:p>
    <w:p w14:paraId="451A6A59" w14:textId="77777777" w:rsidR="002A697C" w:rsidRPr="00494F35" w:rsidRDefault="00CF4998">
      <w:pPr>
        <w:pStyle w:val="Normal1"/>
        <w:rPr>
          <w:sz w:val="28"/>
          <w:szCs w:val="28"/>
        </w:rPr>
      </w:pPr>
      <w:r w:rsidRPr="00494F35">
        <w:rPr>
          <w:b/>
          <w:sz w:val="28"/>
          <w:szCs w:val="28"/>
        </w:rPr>
        <w:t>MEDLEMMAR</w:t>
      </w:r>
    </w:p>
    <w:p w14:paraId="2C7A0D65" w14:textId="7E3F7A41" w:rsidR="002A697C" w:rsidRDefault="00CF4998">
      <w:pPr>
        <w:pStyle w:val="Normal1"/>
      </w:pPr>
      <w:r w:rsidRPr="00494F35">
        <w:t xml:space="preserve">Sektionen för Sjukvårdsfarmaci hade </w:t>
      </w:r>
      <w:r w:rsidR="008F0720" w:rsidRPr="00156203">
        <w:t>4</w:t>
      </w:r>
      <w:r w:rsidR="00865019" w:rsidRPr="00156203">
        <w:t>4</w:t>
      </w:r>
      <w:r w:rsidR="00156203">
        <w:t>7</w:t>
      </w:r>
      <w:r w:rsidR="008F0720" w:rsidRPr="00494F35">
        <w:t xml:space="preserve"> </w:t>
      </w:r>
      <w:r w:rsidRPr="00494F35">
        <w:t>medlemmar und</w:t>
      </w:r>
      <w:r w:rsidR="0081728B" w:rsidRPr="00494F35">
        <w:t>er 202</w:t>
      </w:r>
      <w:r w:rsidR="00865019">
        <w:t>5</w:t>
      </w:r>
      <w:r w:rsidRPr="00494F35">
        <w:t xml:space="preserve">, vilket </w:t>
      </w:r>
      <w:r w:rsidR="00494F35">
        <w:t xml:space="preserve">är </w:t>
      </w:r>
      <w:r w:rsidR="00865019">
        <w:t>liten ökning</w:t>
      </w:r>
      <w:r w:rsidR="009B2AE5" w:rsidRPr="00494F35">
        <w:t xml:space="preserve"> jämfört </w:t>
      </w:r>
      <w:r w:rsidR="001C2A42" w:rsidRPr="00494F35">
        <w:t xml:space="preserve">med </w:t>
      </w:r>
      <w:r w:rsidR="00531145" w:rsidRPr="00494F35">
        <w:t>föregående år</w:t>
      </w:r>
      <w:r w:rsidR="00865019">
        <w:t xml:space="preserve"> då antalet medlemmar var 416</w:t>
      </w:r>
      <w:r w:rsidR="001C2A42" w:rsidRPr="00494F35">
        <w:t xml:space="preserve">. </w:t>
      </w:r>
      <w:r w:rsidR="00865019">
        <w:t>Tappet från 2023 till 2024 har stabiliserats.</w:t>
      </w:r>
      <w:r w:rsidR="008324F6" w:rsidRPr="008324F6">
        <w:t xml:space="preserve"> </w:t>
      </w:r>
      <w:r w:rsidR="008324F6" w:rsidRPr="00494F35">
        <w:t>Sektionen för Sjukvårdsfarmaci</w:t>
      </w:r>
      <w:r w:rsidR="008324F6">
        <w:t xml:space="preserve"> är numera Apotekarsocietetens största sektion.</w:t>
      </w:r>
    </w:p>
    <w:p w14:paraId="14082C0F" w14:textId="77777777" w:rsidR="008324F6" w:rsidRPr="00494F35" w:rsidRDefault="008324F6">
      <w:pPr>
        <w:pStyle w:val="Normal1"/>
        <w:rPr>
          <w:sz w:val="23"/>
          <w:szCs w:val="23"/>
        </w:rPr>
      </w:pPr>
    </w:p>
    <w:p w14:paraId="61609D2D" w14:textId="77777777" w:rsidR="002A697C" w:rsidRPr="00494F35" w:rsidRDefault="00CF4998">
      <w:pPr>
        <w:pStyle w:val="Normal1"/>
        <w:rPr>
          <w:sz w:val="28"/>
          <w:szCs w:val="28"/>
        </w:rPr>
      </w:pPr>
      <w:r w:rsidRPr="00494F35">
        <w:rPr>
          <w:b/>
          <w:sz w:val="28"/>
          <w:szCs w:val="28"/>
        </w:rPr>
        <w:t>STYRELSE OCH ÖVRIGA FUNKTIONÄRER</w:t>
      </w:r>
    </w:p>
    <w:p w14:paraId="527ABE1C" w14:textId="77777777" w:rsidR="002A697C" w:rsidRPr="00494F35" w:rsidRDefault="00CF4998">
      <w:pPr>
        <w:pStyle w:val="Normal1"/>
      </w:pPr>
      <w:r w:rsidRPr="00494F35">
        <w:rPr>
          <w:i/>
        </w:rPr>
        <w:t>Styrelsen har bestått av:</w:t>
      </w:r>
    </w:p>
    <w:p w14:paraId="49DC0E30" w14:textId="77777777" w:rsidR="002A697C" w:rsidRPr="00494F35" w:rsidRDefault="00CF4998">
      <w:pPr>
        <w:pStyle w:val="Normal1"/>
      </w:pPr>
      <w:r w:rsidRPr="00494F35">
        <w:t xml:space="preserve">Matts </w:t>
      </w:r>
      <w:proofErr w:type="spellStart"/>
      <w:r w:rsidRPr="00494F35">
        <w:t>Balgård</w:t>
      </w:r>
      <w:proofErr w:type="spellEnd"/>
      <w:r w:rsidRPr="00494F35">
        <w:t xml:space="preserve">, </w:t>
      </w:r>
      <w:r w:rsidR="00263CC5" w:rsidRPr="00494F35">
        <w:t xml:space="preserve">Region </w:t>
      </w:r>
      <w:r w:rsidRPr="00494F35">
        <w:t>Uppsala</w:t>
      </w:r>
      <w:r w:rsidR="001F32C4" w:rsidRPr="00494F35">
        <w:t>, ordförande</w:t>
      </w:r>
    </w:p>
    <w:p w14:paraId="5E24175C" w14:textId="60B5599B" w:rsidR="003971AE" w:rsidRPr="00494F35" w:rsidRDefault="003971AE">
      <w:pPr>
        <w:pStyle w:val="Normal1"/>
      </w:pPr>
      <w:r w:rsidRPr="00494F35">
        <w:t>Magnus Dahlander, Västra Götalandsregionen</w:t>
      </w:r>
    </w:p>
    <w:p w14:paraId="09D0F352" w14:textId="428BB8FA" w:rsidR="002A697C" w:rsidRPr="00494F35" w:rsidRDefault="0081728B">
      <w:pPr>
        <w:pStyle w:val="Normal1"/>
      </w:pPr>
      <w:r w:rsidRPr="00494F35">
        <w:t xml:space="preserve">Sari </w:t>
      </w:r>
      <w:proofErr w:type="spellStart"/>
      <w:r w:rsidRPr="00494F35">
        <w:t>Frigård</w:t>
      </w:r>
      <w:proofErr w:type="spellEnd"/>
      <w:r w:rsidR="001F32C4" w:rsidRPr="00494F35">
        <w:t xml:space="preserve">, </w:t>
      </w:r>
      <w:proofErr w:type="spellStart"/>
      <w:r w:rsidR="00E93D6A">
        <w:t>Medovia</w:t>
      </w:r>
      <w:proofErr w:type="spellEnd"/>
    </w:p>
    <w:p w14:paraId="30135054" w14:textId="77777777" w:rsidR="002A697C" w:rsidRPr="00494F35" w:rsidRDefault="002449B0">
      <w:pPr>
        <w:pStyle w:val="Normal1"/>
      </w:pPr>
      <w:r w:rsidRPr="00494F35">
        <w:t>Maria Gustafsson, Umeå Universitet</w:t>
      </w:r>
    </w:p>
    <w:p w14:paraId="13F5F9D6" w14:textId="099C99E4" w:rsidR="008A1757" w:rsidRPr="00494F35" w:rsidRDefault="008A1757">
      <w:pPr>
        <w:pStyle w:val="Normal1"/>
      </w:pPr>
      <w:r w:rsidRPr="00494F35">
        <w:t>Anna Skrinning, Region Värmland</w:t>
      </w:r>
    </w:p>
    <w:p w14:paraId="452B4D2E" w14:textId="6E54291B" w:rsidR="00B05A71" w:rsidRDefault="00B05A71">
      <w:pPr>
        <w:pStyle w:val="Normal1"/>
      </w:pPr>
      <w:r w:rsidRPr="00494F35">
        <w:t>Karl-Johan Lindner, Region Västmanland</w:t>
      </w:r>
    </w:p>
    <w:p w14:paraId="0F05C245" w14:textId="2A64DB85" w:rsidR="00865019" w:rsidRPr="00494F35" w:rsidRDefault="00865019">
      <w:pPr>
        <w:pStyle w:val="Normal1"/>
      </w:pPr>
      <w:proofErr w:type="spellStart"/>
      <w:r w:rsidRPr="00494F35">
        <w:t>Salumeh</w:t>
      </w:r>
      <w:proofErr w:type="spellEnd"/>
      <w:r w:rsidRPr="00494F35">
        <w:t xml:space="preserve"> </w:t>
      </w:r>
      <w:proofErr w:type="spellStart"/>
      <w:r w:rsidRPr="00494F35">
        <w:t>Bastami</w:t>
      </w:r>
      <w:proofErr w:type="spellEnd"/>
      <w:r w:rsidRPr="00494F35">
        <w:t>, Socialstyrelsen</w:t>
      </w:r>
      <w:r>
        <w:t xml:space="preserve"> (tom augusti 2025)</w:t>
      </w:r>
    </w:p>
    <w:p w14:paraId="513E6FD9" w14:textId="77777777" w:rsidR="00726851" w:rsidRPr="00494F35" w:rsidRDefault="00726851">
      <w:pPr>
        <w:pStyle w:val="Normal1"/>
      </w:pPr>
    </w:p>
    <w:p w14:paraId="4F9AE99C" w14:textId="687A3DD8" w:rsidR="008A1757" w:rsidRPr="00494F35" w:rsidRDefault="009B2AE5">
      <w:pPr>
        <w:pStyle w:val="Normal1"/>
      </w:pPr>
      <w:r w:rsidRPr="00494F35">
        <w:t>Samira Blombäck</w:t>
      </w:r>
      <w:r w:rsidR="00CF4998" w:rsidRPr="00494F35">
        <w:t xml:space="preserve"> har varit sektionens resursperson från Läkemedelsakademin</w:t>
      </w:r>
      <w:r w:rsidRPr="00494F35">
        <w:t>.</w:t>
      </w:r>
      <w:r w:rsidR="00CF4998" w:rsidRPr="00494F35">
        <w:t xml:space="preserve"> </w:t>
      </w:r>
      <w:r w:rsidR="001C2A42" w:rsidRPr="00494F35">
        <w:t>Samira</w:t>
      </w:r>
      <w:r w:rsidR="00CF4998" w:rsidRPr="00494F35">
        <w:t xml:space="preserve"> har varit adjungerad till styrelse</w:t>
      </w:r>
      <w:r w:rsidRPr="00494F35">
        <w:t xml:space="preserve">ns </w:t>
      </w:r>
      <w:r w:rsidR="00CF4998" w:rsidRPr="00494F35">
        <w:t>möten.</w:t>
      </w:r>
    </w:p>
    <w:p w14:paraId="146BDF8D" w14:textId="77777777" w:rsidR="002A697C" w:rsidRPr="00494F35" w:rsidRDefault="002A697C">
      <w:pPr>
        <w:pStyle w:val="Normal1"/>
      </w:pPr>
    </w:p>
    <w:p w14:paraId="096BD60E" w14:textId="748032D8" w:rsidR="002A697C" w:rsidRPr="00494F35" w:rsidRDefault="00CF4998">
      <w:pPr>
        <w:pStyle w:val="Normal1"/>
      </w:pPr>
      <w:r w:rsidRPr="00494F35">
        <w:t xml:space="preserve">Ordinarie valda ledamöter till Apotekarsocietetens fullmäktige har varit </w:t>
      </w:r>
      <w:r w:rsidR="00F04810" w:rsidRPr="00494F35">
        <w:t xml:space="preserve">Matts </w:t>
      </w:r>
      <w:proofErr w:type="spellStart"/>
      <w:r w:rsidR="00F04810" w:rsidRPr="00494F35">
        <w:t>Balgård</w:t>
      </w:r>
      <w:proofErr w:type="spellEnd"/>
      <w:r w:rsidR="00F04810" w:rsidRPr="00494F35">
        <w:t>,</w:t>
      </w:r>
      <w:r w:rsidR="00C6189F" w:rsidRPr="00494F35">
        <w:t xml:space="preserve"> </w:t>
      </w:r>
      <w:r w:rsidR="00D0653D" w:rsidRPr="00494F35">
        <w:t xml:space="preserve">Maria Gustafsson </w:t>
      </w:r>
      <w:r w:rsidR="005522FD" w:rsidRPr="00494F35">
        <w:t>och</w:t>
      </w:r>
      <w:r w:rsidR="00D0653D" w:rsidRPr="00494F35">
        <w:t xml:space="preserve"> Sari </w:t>
      </w:r>
      <w:proofErr w:type="spellStart"/>
      <w:r w:rsidR="00D0653D" w:rsidRPr="00494F35">
        <w:t>Frigård</w:t>
      </w:r>
      <w:proofErr w:type="spellEnd"/>
      <w:r w:rsidRPr="00494F35">
        <w:t xml:space="preserve">. </w:t>
      </w:r>
      <w:r w:rsidR="00D0653D" w:rsidRPr="00494F35">
        <w:t xml:space="preserve">Karl-Johan Lindner och Magnus Dahlander har </w:t>
      </w:r>
      <w:r w:rsidRPr="00494F35">
        <w:t>varit fullmäkt</w:t>
      </w:r>
      <w:r w:rsidR="00602D97" w:rsidRPr="00494F35">
        <w:t>igesuppleanter.</w:t>
      </w:r>
      <w:r w:rsidR="0003178E" w:rsidRPr="00494F35">
        <w:t xml:space="preserve"> Under verksamhetsåret har fullmäktigemöte </w:t>
      </w:r>
      <w:r w:rsidR="00865019">
        <w:t xml:space="preserve">ej sammanträtt. </w:t>
      </w:r>
    </w:p>
    <w:p w14:paraId="08FF828C" w14:textId="77777777" w:rsidR="002A697C" w:rsidRPr="00494F35" w:rsidRDefault="002A697C">
      <w:pPr>
        <w:pStyle w:val="Normal1"/>
        <w:rPr>
          <w:highlight w:val="yellow"/>
        </w:rPr>
      </w:pPr>
    </w:p>
    <w:p w14:paraId="4D3FF5D2" w14:textId="77777777" w:rsidR="00CF4998" w:rsidRPr="00494F35" w:rsidRDefault="00CF4998">
      <w:pPr>
        <w:pStyle w:val="Normal1"/>
      </w:pPr>
      <w:r w:rsidRPr="00494F35">
        <w:t xml:space="preserve">Revisor för sektionens verksamhet och räkenskaper har enligt beslut på årsmötet </w:t>
      </w:r>
    </w:p>
    <w:p w14:paraId="29C665A3" w14:textId="77777777" w:rsidR="002A697C" w:rsidRPr="00494F35" w:rsidRDefault="00CF4998">
      <w:pPr>
        <w:pStyle w:val="Normal1"/>
      </w:pPr>
      <w:r w:rsidRPr="00494F35">
        <w:t>2008-11-11 utgjorts av Apotekarsocietetens revisorer.</w:t>
      </w:r>
    </w:p>
    <w:p w14:paraId="3B35EAB8" w14:textId="77777777" w:rsidR="002A697C" w:rsidRPr="00494F35" w:rsidRDefault="002A697C">
      <w:pPr>
        <w:pStyle w:val="Normal1"/>
        <w:rPr>
          <w:highlight w:val="yellow"/>
        </w:rPr>
      </w:pPr>
    </w:p>
    <w:p w14:paraId="1E7A59C8" w14:textId="2DF48CCA" w:rsidR="002A697C" w:rsidRPr="00494F35" w:rsidRDefault="00CF4998">
      <w:pPr>
        <w:pStyle w:val="Normal1"/>
      </w:pPr>
      <w:r w:rsidRPr="00494F35">
        <w:t>Valberedningen h</w:t>
      </w:r>
      <w:r w:rsidR="005522FD" w:rsidRPr="00494F35">
        <w:t xml:space="preserve">ar utgjorts av </w:t>
      </w:r>
      <w:proofErr w:type="spellStart"/>
      <w:r w:rsidR="00531145" w:rsidRPr="00494F35">
        <w:t>Parvaneh</w:t>
      </w:r>
      <w:proofErr w:type="spellEnd"/>
      <w:r w:rsidR="00531145" w:rsidRPr="00494F35">
        <w:t xml:space="preserve"> </w:t>
      </w:r>
      <w:proofErr w:type="spellStart"/>
      <w:r w:rsidR="00531145" w:rsidRPr="00494F35">
        <w:t>Aghazari</w:t>
      </w:r>
      <w:proofErr w:type="spellEnd"/>
      <w:r w:rsidR="00531145" w:rsidRPr="00494F35">
        <w:t xml:space="preserve"> </w:t>
      </w:r>
      <w:r w:rsidR="008A1757" w:rsidRPr="00494F35">
        <w:t>(sammankallande),</w:t>
      </w:r>
      <w:r w:rsidRPr="00494F35">
        <w:t xml:space="preserve"> </w:t>
      </w:r>
      <w:proofErr w:type="spellStart"/>
      <w:r w:rsidR="005522FD" w:rsidRPr="00494F35">
        <w:t>Za</w:t>
      </w:r>
      <w:r w:rsidR="00C4189D" w:rsidRPr="00494F35">
        <w:t>h</w:t>
      </w:r>
      <w:r w:rsidR="005522FD" w:rsidRPr="00494F35">
        <w:t>ra</w:t>
      </w:r>
      <w:proofErr w:type="spellEnd"/>
      <w:r w:rsidR="005522FD" w:rsidRPr="00494F35">
        <w:t xml:space="preserve"> Shah-Shahid</w:t>
      </w:r>
      <w:r w:rsidR="00531145" w:rsidRPr="00494F35">
        <w:t xml:space="preserve"> och </w:t>
      </w:r>
      <w:proofErr w:type="spellStart"/>
      <w:r w:rsidR="00531145" w:rsidRPr="00494F35">
        <w:t>Kaveh</w:t>
      </w:r>
      <w:proofErr w:type="spellEnd"/>
      <w:r w:rsidR="00531145" w:rsidRPr="00494F35">
        <w:t xml:space="preserve"> </w:t>
      </w:r>
      <w:proofErr w:type="spellStart"/>
      <w:r w:rsidR="00531145" w:rsidRPr="00494F35">
        <w:t>Teimori</w:t>
      </w:r>
      <w:proofErr w:type="spellEnd"/>
      <w:r w:rsidR="00531145" w:rsidRPr="00494F35">
        <w:t>.</w:t>
      </w:r>
    </w:p>
    <w:p w14:paraId="56D30554" w14:textId="77777777" w:rsidR="002A697C" w:rsidRPr="00494F35" w:rsidRDefault="00CF4998">
      <w:pPr>
        <w:pStyle w:val="Normal1"/>
        <w:rPr>
          <w:sz w:val="28"/>
          <w:szCs w:val="28"/>
        </w:rPr>
      </w:pPr>
      <w:r w:rsidRPr="00494F35">
        <w:br w:type="page"/>
      </w:r>
      <w:r w:rsidRPr="00494F35">
        <w:rPr>
          <w:b/>
          <w:sz w:val="28"/>
          <w:szCs w:val="28"/>
        </w:rPr>
        <w:lastRenderedPageBreak/>
        <w:t>VERKSAMHET</w:t>
      </w:r>
    </w:p>
    <w:p w14:paraId="78803FC7" w14:textId="77777777" w:rsidR="002A697C" w:rsidRPr="00494F35" w:rsidRDefault="002A697C">
      <w:pPr>
        <w:pStyle w:val="Normal1"/>
        <w:rPr>
          <w:sz w:val="23"/>
          <w:szCs w:val="23"/>
        </w:rPr>
      </w:pPr>
    </w:p>
    <w:p w14:paraId="6B1BB472" w14:textId="6C0477AD" w:rsidR="002A697C" w:rsidRPr="00494F35" w:rsidRDefault="008A1757">
      <w:pPr>
        <w:pStyle w:val="Normal1"/>
      </w:pPr>
      <w:r w:rsidRPr="00494F35">
        <w:rPr>
          <w:b/>
        </w:rPr>
        <w:t>Sektion</w:t>
      </w:r>
      <w:r w:rsidR="005522FD" w:rsidRPr="00494F35">
        <w:rPr>
          <w:b/>
        </w:rPr>
        <w:t>ens årsmöte 202</w:t>
      </w:r>
      <w:r w:rsidR="00E93D6A">
        <w:rPr>
          <w:b/>
        </w:rPr>
        <w:t>4</w:t>
      </w:r>
    </w:p>
    <w:p w14:paraId="20E65CB2" w14:textId="61C4962E" w:rsidR="002A697C" w:rsidRPr="00494F35" w:rsidRDefault="005522FD">
      <w:pPr>
        <w:pStyle w:val="Normal1"/>
      </w:pPr>
      <w:r w:rsidRPr="00494F35">
        <w:t>Sektionens årsmöte 202</w:t>
      </w:r>
      <w:r w:rsidR="00E93D6A">
        <w:t>4</w:t>
      </w:r>
      <w:r w:rsidR="00CF4998" w:rsidRPr="00494F35">
        <w:t xml:space="preserve"> genomfördes per capsulam via mail. Inga övriga frågor hade anmälts i förväg så årsmötet genomfördes enligt stadgarnas standarddagordning med röstningsförfarande per mail. Verksamhetsberät</w:t>
      </w:r>
      <w:r w:rsidRPr="00494F35">
        <w:t>telsen för 202</w:t>
      </w:r>
      <w:r w:rsidR="00E93D6A">
        <w:t>4</w:t>
      </w:r>
      <w:r w:rsidR="00CF4998" w:rsidRPr="00494F35">
        <w:t xml:space="preserve"> godkändes och den avgående styrelsen beviljades ansvarsfrihet. Tillsättning av</w:t>
      </w:r>
      <w:r w:rsidR="001F32C4" w:rsidRPr="00494F35">
        <w:t xml:space="preserve"> förtroendeposter baserades på </w:t>
      </w:r>
      <w:r w:rsidR="00E93D6A">
        <w:t>126</w:t>
      </w:r>
      <w:r w:rsidR="000701F5" w:rsidRPr="00494F35">
        <w:t xml:space="preserve"> </w:t>
      </w:r>
      <w:r w:rsidR="00CF4998" w:rsidRPr="00494F35">
        <w:t>inkomna g</w:t>
      </w:r>
      <w:r w:rsidRPr="00494F35">
        <w:t>iltiga röster. Styrelse för 202</w:t>
      </w:r>
      <w:r w:rsidR="00E93D6A">
        <w:t>5</w:t>
      </w:r>
      <w:r w:rsidR="00CF4998" w:rsidRPr="00494F35">
        <w:t xml:space="preserve"> valdes</w:t>
      </w:r>
      <w:r w:rsidR="001F32C4" w:rsidRPr="00494F35">
        <w:t xml:space="preserve"> enligt valberedningens förslag</w:t>
      </w:r>
      <w:r w:rsidRPr="00494F35">
        <w:t>. Till valberedning för 202</w:t>
      </w:r>
      <w:r w:rsidR="00E93D6A">
        <w:t>5</w:t>
      </w:r>
      <w:r w:rsidR="00CF4998" w:rsidRPr="00494F35">
        <w:t xml:space="preserve"> </w:t>
      </w:r>
      <w:r w:rsidR="000709A4" w:rsidRPr="00494F35">
        <w:t>om</w:t>
      </w:r>
      <w:r w:rsidR="00CF4998" w:rsidRPr="00494F35">
        <w:t xml:space="preserve">valdes </w:t>
      </w:r>
      <w:proofErr w:type="spellStart"/>
      <w:r w:rsidRPr="00494F35">
        <w:t>Parvaneh</w:t>
      </w:r>
      <w:proofErr w:type="spellEnd"/>
      <w:r w:rsidRPr="00494F35">
        <w:t xml:space="preserve"> </w:t>
      </w:r>
      <w:proofErr w:type="spellStart"/>
      <w:r w:rsidRPr="00494F35">
        <w:t>Aghazari</w:t>
      </w:r>
      <w:proofErr w:type="spellEnd"/>
      <w:r w:rsidR="00870E14" w:rsidRPr="00494F35">
        <w:t>,</w:t>
      </w:r>
      <w:r w:rsidRPr="00494F35">
        <w:t xml:space="preserve"> </w:t>
      </w:r>
      <w:proofErr w:type="spellStart"/>
      <w:r w:rsidRPr="00494F35">
        <w:t>Za</w:t>
      </w:r>
      <w:r w:rsidR="00C4189D" w:rsidRPr="00494F35">
        <w:t>h</w:t>
      </w:r>
      <w:r w:rsidRPr="00494F35">
        <w:t>ra</w:t>
      </w:r>
      <w:proofErr w:type="spellEnd"/>
      <w:r w:rsidRPr="00494F35">
        <w:t xml:space="preserve"> Shah-Shahid</w:t>
      </w:r>
      <w:r w:rsidR="008A1757" w:rsidRPr="00494F35">
        <w:t xml:space="preserve"> </w:t>
      </w:r>
      <w:r w:rsidR="00531145" w:rsidRPr="00494F35">
        <w:t xml:space="preserve">och </w:t>
      </w:r>
      <w:proofErr w:type="spellStart"/>
      <w:r w:rsidR="00531145" w:rsidRPr="00494F35">
        <w:t>Kaveh</w:t>
      </w:r>
      <w:proofErr w:type="spellEnd"/>
      <w:r w:rsidR="00531145" w:rsidRPr="00494F35">
        <w:t xml:space="preserve"> </w:t>
      </w:r>
      <w:proofErr w:type="spellStart"/>
      <w:r w:rsidR="00531145" w:rsidRPr="00494F35">
        <w:t>Teimori</w:t>
      </w:r>
      <w:proofErr w:type="spellEnd"/>
      <w:r w:rsidR="00CF4998" w:rsidRPr="00494F35">
        <w:t>.</w:t>
      </w:r>
    </w:p>
    <w:p w14:paraId="407EE611" w14:textId="77777777" w:rsidR="002A697C" w:rsidRPr="00494F35" w:rsidRDefault="002A697C">
      <w:pPr>
        <w:pStyle w:val="Normal1"/>
        <w:rPr>
          <w:sz w:val="23"/>
          <w:szCs w:val="23"/>
          <w:highlight w:val="yellow"/>
        </w:rPr>
      </w:pPr>
    </w:p>
    <w:p w14:paraId="5F4CE600" w14:textId="77777777" w:rsidR="002A697C" w:rsidRPr="00494F35" w:rsidRDefault="00CF4998">
      <w:pPr>
        <w:pStyle w:val="Normal1"/>
      </w:pPr>
      <w:r w:rsidRPr="00494F35">
        <w:rPr>
          <w:b/>
        </w:rPr>
        <w:t>Styrelsemöten</w:t>
      </w:r>
    </w:p>
    <w:p w14:paraId="24208750" w14:textId="467026F3" w:rsidR="002A697C" w:rsidRPr="00494F35" w:rsidRDefault="00CF4998">
      <w:pPr>
        <w:pStyle w:val="Normal1"/>
      </w:pPr>
      <w:r w:rsidRPr="00494F35">
        <w:t>Styrelsen har under verksa</w:t>
      </w:r>
      <w:r w:rsidR="000701F5" w:rsidRPr="00494F35">
        <w:t>mhetsåret 2</w:t>
      </w:r>
      <w:r w:rsidR="005522FD" w:rsidRPr="00494F35">
        <w:t>02</w:t>
      </w:r>
      <w:r w:rsidR="00E93D6A">
        <w:t>5</w:t>
      </w:r>
      <w:r w:rsidR="005522FD" w:rsidRPr="00494F35">
        <w:t xml:space="preserve"> (202</w:t>
      </w:r>
      <w:r w:rsidR="00E93D6A">
        <w:t>4</w:t>
      </w:r>
      <w:r w:rsidRPr="00494F35">
        <w:t>-1</w:t>
      </w:r>
      <w:r w:rsidR="00B70F10" w:rsidRPr="00494F35">
        <w:t>0</w:t>
      </w:r>
      <w:r w:rsidR="005522FD" w:rsidRPr="00494F35">
        <w:t>-1</w:t>
      </w:r>
      <w:r w:rsidR="00E93D6A">
        <w:t>4</w:t>
      </w:r>
      <w:r w:rsidR="005522FD" w:rsidRPr="00494F35">
        <w:t xml:space="preserve"> till 202</w:t>
      </w:r>
      <w:r w:rsidR="00E93D6A">
        <w:t>5</w:t>
      </w:r>
      <w:r w:rsidRPr="00494F35">
        <w:t>-</w:t>
      </w:r>
      <w:r w:rsidR="00602D97" w:rsidRPr="00494F35">
        <w:t>10</w:t>
      </w:r>
      <w:r w:rsidRPr="00494F35">
        <w:t>-</w:t>
      </w:r>
      <w:r w:rsidR="00554363" w:rsidRPr="008B1626">
        <w:t>1</w:t>
      </w:r>
      <w:r w:rsidR="00E93D6A" w:rsidRPr="008B1626">
        <w:t>4</w:t>
      </w:r>
      <w:r w:rsidRPr="00494F35">
        <w:t xml:space="preserve">) haft </w:t>
      </w:r>
      <w:r w:rsidR="004F755B">
        <w:t>nio</w:t>
      </w:r>
      <w:r w:rsidR="00E63718" w:rsidRPr="00494F35">
        <w:t xml:space="preserve"> </w:t>
      </w:r>
      <w:r w:rsidR="00BE60E0" w:rsidRPr="00494F35">
        <w:t xml:space="preserve">protokollförda </w:t>
      </w:r>
      <w:r w:rsidR="004C14EB">
        <w:t>styrelse</w:t>
      </w:r>
      <w:r w:rsidR="00BE60E0" w:rsidRPr="00494F35">
        <w:t xml:space="preserve">möten varav </w:t>
      </w:r>
      <w:r w:rsidR="004C14EB">
        <w:t>s</w:t>
      </w:r>
      <w:r w:rsidR="004F755B">
        <w:t>ju</w:t>
      </w:r>
      <w:r w:rsidR="008A2CF7" w:rsidRPr="00494F35">
        <w:t xml:space="preserve"> har genomförts </w:t>
      </w:r>
      <w:r w:rsidR="00393F7E" w:rsidRPr="00494F35">
        <w:t>digitalt via</w:t>
      </w:r>
      <w:r w:rsidR="00ED4BF1" w:rsidRPr="00494F35">
        <w:t xml:space="preserve"> </w:t>
      </w:r>
      <w:r w:rsidR="00393F7E" w:rsidRPr="00494F35">
        <w:t>Teams</w:t>
      </w:r>
      <w:r w:rsidR="00BE60E0" w:rsidRPr="00494F35">
        <w:t xml:space="preserve"> </w:t>
      </w:r>
      <w:r w:rsidR="00393F7E" w:rsidRPr="00494F35">
        <w:t xml:space="preserve">och </w:t>
      </w:r>
      <w:r w:rsidR="004B4A94" w:rsidRPr="00494F35">
        <w:t>t</w:t>
      </w:r>
      <w:r w:rsidR="00EC3801" w:rsidRPr="00494F35">
        <w:t>vå</w:t>
      </w:r>
      <w:r w:rsidR="00393F7E" w:rsidRPr="00494F35">
        <w:t xml:space="preserve"> har hållits </w:t>
      </w:r>
      <w:r w:rsidRPr="00494F35">
        <w:t>fysisk</w:t>
      </w:r>
      <w:r w:rsidR="00393F7E" w:rsidRPr="00494F35">
        <w:t>t</w:t>
      </w:r>
      <w:r w:rsidRPr="00494F35">
        <w:t xml:space="preserve"> på Apotekarsocietetens kansli i Stockholm.</w:t>
      </w:r>
      <w:r w:rsidR="00374B2C" w:rsidRPr="00494F35">
        <w:t xml:space="preserve"> </w:t>
      </w:r>
    </w:p>
    <w:p w14:paraId="136EA2B6" w14:textId="77777777" w:rsidR="004B4A94" w:rsidRPr="00494F35" w:rsidRDefault="004B4A94">
      <w:pPr>
        <w:pStyle w:val="Normal1"/>
        <w:rPr>
          <w:bCs/>
        </w:rPr>
      </w:pPr>
    </w:p>
    <w:p w14:paraId="37DE89C3" w14:textId="7A8BA59A" w:rsidR="002A697C" w:rsidRPr="00494F35" w:rsidRDefault="00CF4998">
      <w:pPr>
        <w:pStyle w:val="Normal1"/>
      </w:pPr>
      <w:r w:rsidRPr="00494F35">
        <w:rPr>
          <w:b/>
        </w:rPr>
        <w:t>Andra möten och arbetsgrupper</w:t>
      </w:r>
    </w:p>
    <w:p w14:paraId="4967BAB1" w14:textId="7B5F90EA" w:rsidR="004C14EB" w:rsidRDefault="00504401" w:rsidP="00117A51">
      <w:pPr>
        <w:pStyle w:val="Normal1"/>
        <w:numPr>
          <w:ilvl w:val="0"/>
          <w:numId w:val="6"/>
        </w:numPr>
      </w:pPr>
      <w:r w:rsidRPr="00494F35">
        <w:t>Ma</w:t>
      </w:r>
      <w:r w:rsidR="009265C3" w:rsidRPr="00494F35">
        <w:t>t</w:t>
      </w:r>
      <w:r w:rsidRPr="00494F35">
        <w:t xml:space="preserve">ts </w:t>
      </w:r>
      <w:proofErr w:type="spellStart"/>
      <w:r w:rsidRPr="00494F35">
        <w:t>Balgård</w:t>
      </w:r>
      <w:proofErr w:type="spellEnd"/>
      <w:r w:rsidR="00CF4998" w:rsidRPr="00494F35">
        <w:t xml:space="preserve"> deltog vid Apotekarsocietetens ordfö</w:t>
      </w:r>
      <w:r w:rsidR="00117A51" w:rsidRPr="00494F35">
        <w:t xml:space="preserve">randekonferens </w:t>
      </w:r>
      <w:r w:rsidR="003577A1">
        <w:t>31/1</w:t>
      </w:r>
      <w:r w:rsidR="000800E3" w:rsidRPr="00494F35">
        <w:t>–</w:t>
      </w:r>
      <w:r w:rsidR="003577A1">
        <w:t>1/2</w:t>
      </w:r>
      <w:r w:rsidR="004C14EB">
        <w:t>.</w:t>
      </w:r>
    </w:p>
    <w:p w14:paraId="50DE181D" w14:textId="1B621A2D" w:rsidR="00614B7F" w:rsidRDefault="00614B7F" w:rsidP="00614B7F">
      <w:pPr>
        <w:pStyle w:val="Normal1"/>
        <w:numPr>
          <w:ilvl w:val="0"/>
          <w:numId w:val="6"/>
        </w:numPr>
      </w:pPr>
      <w:r>
        <w:t xml:space="preserve">Matts </w:t>
      </w:r>
      <w:proofErr w:type="spellStart"/>
      <w:r>
        <w:t>Balgård</w:t>
      </w:r>
      <w:proofErr w:type="spellEnd"/>
      <w:r>
        <w:t xml:space="preserve"> deltog vid Apotekarsocietetens</w:t>
      </w:r>
      <w:r w:rsidRPr="00494F35">
        <w:t xml:space="preserve"> </w:t>
      </w:r>
      <w:r>
        <w:t xml:space="preserve">extra </w:t>
      </w:r>
      <w:r w:rsidRPr="00494F35">
        <w:t xml:space="preserve">krets- och sektionsrådsmöte </w:t>
      </w:r>
      <w:r>
        <w:t>16:e</w:t>
      </w:r>
      <w:r w:rsidRPr="00494F35">
        <w:t xml:space="preserve"> </w:t>
      </w:r>
      <w:r>
        <w:t>juni via Zoom</w:t>
      </w:r>
      <w:r w:rsidRPr="00494F35">
        <w:t>.</w:t>
      </w:r>
    </w:p>
    <w:p w14:paraId="6F57CFF5" w14:textId="19B99962" w:rsidR="002A697C" w:rsidRPr="00494F35" w:rsidRDefault="004C14EB" w:rsidP="00117A51">
      <w:pPr>
        <w:pStyle w:val="Normal1"/>
        <w:numPr>
          <w:ilvl w:val="0"/>
          <w:numId w:val="6"/>
        </w:numPr>
      </w:pPr>
      <w:r>
        <w:t xml:space="preserve">Matts </w:t>
      </w:r>
      <w:proofErr w:type="spellStart"/>
      <w:r>
        <w:t>Balgård</w:t>
      </w:r>
      <w:proofErr w:type="spellEnd"/>
      <w:r>
        <w:t xml:space="preserve"> och Karl-Johan</w:t>
      </w:r>
      <w:r w:rsidR="00494D25" w:rsidRPr="00494F35">
        <w:t xml:space="preserve"> </w:t>
      </w:r>
      <w:r>
        <w:t>Lindner deltog vid Apotekarsocietetens</w:t>
      </w:r>
      <w:r w:rsidR="00D2222C" w:rsidRPr="00494F35">
        <w:t xml:space="preserve"> </w:t>
      </w:r>
      <w:r w:rsidR="00614B7F">
        <w:t xml:space="preserve">ordinarie </w:t>
      </w:r>
      <w:r w:rsidR="00B4026F">
        <w:t xml:space="preserve">digitala </w:t>
      </w:r>
      <w:r w:rsidR="00D2222C" w:rsidRPr="00494F35">
        <w:t>krets- och sektionsrådsmöte 2</w:t>
      </w:r>
      <w:r>
        <w:t>6</w:t>
      </w:r>
      <w:r w:rsidR="007A0CA1" w:rsidRPr="00494F35">
        <w:t>:e september</w:t>
      </w:r>
      <w:r w:rsidR="00CF4998" w:rsidRPr="00494F35">
        <w:t>.</w:t>
      </w:r>
    </w:p>
    <w:p w14:paraId="4146A462" w14:textId="21467B44" w:rsidR="00330813" w:rsidRPr="00494F35" w:rsidRDefault="00330813" w:rsidP="00D2222C">
      <w:pPr>
        <w:pStyle w:val="Normal2"/>
        <w:numPr>
          <w:ilvl w:val="0"/>
          <w:numId w:val="6"/>
        </w:numPr>
      </w:pPr>
      <w:r>
        <w:t>Styrelsen arrangerade ett medlemsmöte via Zoom torsdag 21/11 inför sektionens årsmöte</w:t>
      </w:r>
      <w:r w:rsidR="00156203">
        <w:t xml:space="preserve"> 2024</w:t>
      </w:r>
      <w:r>
        <w:t>. Syftet med mötet</w:t>
      </w:r>
      <w:r w:rsidR="00156203">
        <w:t xml:space="preserve"> var att</w:t>
      </w:r>
      <w:r>
        <w:t xml:space="preserve"> </w:t>
      </w:r>
      <w:r w:rsidR="001E285D">
        <w:t xml:space="preserve">främja delaktighet och medlemskommunikation. Styrelsen presenterade vad sektionen har gjort, planer framåt samt diskuterade frågor och synpunkter från medlemmarna. </w:t>
      </w:r>
      <w:r w:rsidR="002504C0">
        <w:t>Det var inte så många sektionsmedlemmar som deltog, men mötet var viktigt ur ett demokratiperspektiv.</w:t>
      </w:r>
    </w:p>
    <w:p w14:paraId="3F2228A3" w14:textId="77777777" w:rsidR="002A697C" w:rsidRPr="00494F35" w:rsidRDefault="002A697C">
      <w:pPr>
        <w:pStyle w:val="Normal1"/>
      </w:pPr>
    </w:p>
    <w:p w14:paraId="1C7DCDEF" w14:textId="77777777" w:rsidR="002A697C" w:rsidRPr="00494F35" w:rsidRDefault="00CF4998">
      <w:pPr>
        <w:pStyle w:val="Normal1"/>
      </w:pPr>
      <w:r w:rsidRPr="00494F35">
        <w:rPr>
          <w:b/>
        </w:rPr>
        <w:t>Internationella kontakter och möten</w:t>
      </w:r>
    </w:p>
    <w:p w14:paraId="5D9EBEC5" w14:textId="77392ECE" w:rsidR="005C4F78" w:rsidRPr="00494F35" w:rsidRDefault="00B36A9C" w:rsidP="005C4F78">
      <w:pPr>
        <w:pStyle w:val="Normal1"/>
        <w:numPr>
          <w:ilvl w:val="0"/>
          <w:numId w:val="5"/>
        </w:numPr>
      </w:pPr>
      <w:proofErr w:type="spellStart"/>
      <w:r w:rsidRPr="00494F35">
        <w:t>EAHP</w:t>
      </w:r>
      <w:proofErr w:type="spellEnd"/>
      <w:r w:rsidRPr="00494F35">
        <w:t xml:space="preserve">-kongressen </w:t>
      </w:r>
      <w:r w:rsidR="00393F7E" w:rsidRPr="00494F35">
        <w:t xml:space="preserve">ägde rum i </w:t>
      </w:r>
      <w:r w:rsidR="009E5D1F">
        <w:t>Köpenhamn</w:t>
      </w:r>
      <w:r w:rsidRPr="00494F35">
        <w:t xml:space="preserve"> </w:t>
      </w:r>
      <w:r w:rsidR="009E5D1F">
        <w:t>12</w:t>
      </w:r>
      <w:r w:rsidR="00E63718" w:rsidRPr="00494F35">
        <w:t>–</w:t>
      </w:r>
      <w:r w:rsidR="009E5D1F">
        <w:t>14</w:t>
      </w:r>
      <w:r w:rsidR="00E6770B" w:rsidRPr="00494F35">
        <w:t xml:space="preserve"> mars</w:t>
      </w:r>
      <w:r w:rsidR="00393F7E" w:rsidRPr="00494F35">
        <w:t xml:space="preserve">. </w:t>
      </w:r>
      <w:r w:rsidR="00E93D6A">
        <w:t>Anna Skrinning</w:t>
      </w:r>
      <w:r w:rsidR="00EC3801" w:rsidRPr="00494F35">
        <w:t xml:space="preserve"> </w:t>
      </w:r>
      <w:r w:rsidR="00EC3801" w:rsidRPr="009E5D1F">
        <w:t>och</w:t>
      </w:r>
      <w:r w:rsidR="000800E3" w:rsidRPr="009E5D1F">
        <w:t xml:space="preserve"> </w:t>
      </w:r>
      <w:r w:rsidR="00554363" w:rsidRPr="009E5D1F">
        <w:t xml:space="preserve">Sari </w:t>
      </w:r>
      <w:proofErr w:type="spellStart"/>
      <w:r w:rsidR="00554363" w:rsidRPr="009E5D1F">
        <w:t>Frigård</w:t>
      </w:r>
      <w:proofErr w:type="spellEnd"/>
      <w:r w:rsidR="00554363" w:rsidRPr="009E5D1F">
        <w:t xml:space="preserve"> </w:t>
      </w:r>
      <w:r w:rsidR="007D6D22" w:rsidRPr="009E5D1F">
        <w:t xml:space="preserve">deltog </w:t>
      </w:r>
      <w:r w:rsidR="00402CB2" w:rsidRPr="009E5D1F">
        <w:t>från sektionen</w:t>
      </w:r>
      <w:r w:rsidR="00402CB2" w:rsidRPr="00494F35">
        <w:t xml:space="preserve"> </w:t>
      </w:r>
      <w:r w:rsidR="007D6D22" w:rsidRPr="00494F35">
        <w:t>och</w:t>
      </w:r>
      <w:r w:rsidR="000800E3" w:rsidRPr="00494F35">
        <w:t xml:space="preserve"> </w:t>
      </w:r>
      <w:r w:rsidR="00E93D6A">
        <w:t>Anna</w:t>
      </w:r>
      <w:r w:rsidR="00393F7E" w:rsidRPr="00494F35">
        <w:t xml:space="preserve"> representerade Sverige vid </w:t>
      </w:r>
      <w:proofErr w:type="spellStart"/>
      <w:r w:rsidR="00393F7E" w:rsidRPr="00494F35">
        <w:t>EAHP:s</w:t>
      </w:r>
      <w:proofErr w:type="spellEnd"/>
      <w:r w:rsidR="00393F7E" w:rsidRPr="00494F35">
        <w:t xml:space="preserve"> </w:t>
      </w:r>
      <w:proofErr w:type="spellStart"/>
      <w:r w:rsidR="0009146C" w:rsidRPr="00494F35">
        <w:t>m</w:t>
      </w:r>
      <w:r w:rsidR="00393F7E" w:rsidRPr="00494F35">
        <w:t>ember</w:t>
      </w:r>
      <w:r w:rsidR="0009146C" w:rsidRPr="00494F35">
        <w:t>s</w:t>
      </w:r>
      <w:proofErr w:type="spellEnd"/>
      <w:r w:rsidR="007D6D22" w:rsidRPr="00494F35">
        <w:t>’</w:t>
      </w:r>
      <w:r w:rsidR="00393F7E" w:rsidRPr="00494F35">
        <w:t xml:space="preserve"> meeting</w:t>
      </w:r>
      <w:r w:rsidR="002B5160" w:rsidRPr="00494F35">
        <w:t>.</w:t>
      </w:r>
    </w:p>
    <w:p w14:paraId="4E580201" w14:textId="77777777" w:rsidR="005B052E" w:rsidRDefault="005B052E" w:rsidP="005B052E">
      <w:pPr>
        <w:pStyle w:val="Normal2"/>
        <w:numPr>
          <w:ilvl w:val="0"/>
          <w:numId w:val="5"/>
        </w:numPr>
      </w:pPr>
      <w:r w:rsidRPr="00494F35">
        <w:t xml:space="preserve">Matts har varit internrevisor i </w:t>
      </w:r>
      <w:proofErr w:type="spellStart"/>
      <w:r w:rsidRPr="00494F35">
        <w:t>EAHP</w:t>
      </w:r>
      <w:proofErr w:type="spellEnd"/>
      <w:r w:rsidRPr="00494F35">
        <w:t xml:space="preserve"> och som del i det uppdragit besökt </w:t>
      </w:r>
      <w:proofErr w:type="spellStart"/>
      <w:r w:rsidRPr="00494F35">
        <w:t>EAHP:s</w:t>
      </w:r>
      <w:proofErr w:type="spellEnd"/>
      <w:r w:rsidRPr="00494F35">
        <w:t xml:space="preserve"> kansli i Bryssel </w:t>
      </w:r>
      <w:r>
        <w:t>8</w:t>
      </w:r>
      <w:r w:rsidRPr="00494F35">
        <w:t>–</w:t>
      </w:r>
      <w:r>
        <w:t>9</w:t>
      </w:r>
      <w:r w:rsidRPr="00494F35">
        <w:t xml:space="preserve"> </w:t>
      </w:r>
      <w:r>
        <w:t>maj</w:t>
      </w:r>
      <w:r w:rsidRPr="00494F35">
        <w:t xml:space="preserve"> för att gå igenom verifikat, protokoll och intervjua personalen.</w:t>
      </w:r>
      <w:r>
        <w:t xml:space="preserve"> </w:t>
      </w:r>
    </w:p>
    <w:p w14:paraId="61CB4081" w14:textId="23ABF748" w:rsidR="004C0BE7" w:rsidRDefault="00E93D6A" w:rsidP="005C4F78">
      <w:pPr>
        <w:pStyle w:val="Normal1"/>
        <w:numPr>
          <w:ilvl w:val="0"/>
          <w:numId w:val="5"/>
        </w:numPr>
      </w:pPr>
      <w:r w:rsidRPr="00494F35">
        <w:t xml:space="preserve">Magnus Dahlander </w:t>
      </w:r>
      <w:r>
        <w:t>och Karl-Johan Lindner</w:t>
      </w:r>
      <w:r w:rsidR="00001337" w:rsidRPr="00494F35">
        <w:t xml:space="preserve"> </w:t>
      </w:r>
      <w:r w:rsidR="00CF4998" w:rsidRPr="00494F35">
        <w:t xml:space="preserve">representerade Sverige vid </w:t>
      </w:r>
      <w:proofErr w:type="spellStart"/>
      <w:r w:rsidR="00CF4998" w:rsidRPr="00494F35">
        <w:t>EAHP:s</w:t>
      </w:r>
      <w:proofErr w:type="spellEnd"/>
      <w:r w:rsidR="00CF4998" w:rsidRPr="00494F35">
        <w:t xml:space="preserve"> General </w:t>
      </w:r>
      <w:proofErr w:type="spellStart"/>
      <w:r w:rsidR="00CF4998" w:rsidRPr="00494F35">
        <w:t>Assembly</w:t>
      </w:r>
      <w:proofErr w:type="spellEnd"/>
      <w:r w:rsidR="00A44022" w:rsidRPr="00494F35">
        <w:t xml:space="preserve"> </w:t>
      </w:r>
      <w:r w:rsidR="00156203">
        <w:t>(</w:t>
      </w:r>
      <w:r w:rsidR="00A44022" w:rsidRPr="00494F35">
        <w:t>GA</w:t>
      </w:r>
      <w:r w:rsidR="00156203">
        <w:t>)</w:t>
      </w:r>
      <w:r w:rsidR="00A44022" w:rsidRPr="00494F35">
        <w:t xml:space="preserve"> </w:t>
      </w:r>
      <w:r w:rsidR="00D73E94" w:rsidRPr="00494F35">
        <w:t xml:space="preserve">som hölls </w:t>
      </w:r>
      <w:r w:rsidR="00393F7E" w:rsidRPr="00494F35">
        <w:t xml:space="preserve">i </w:t>
      </w:r>
      <w:proofErr w:type="spellStart"/>
      <w:r>
        <w:t>Tessalonik</w:t>
      </w:r>
      <w:r w:rsidR="00554363">
        <w:t>i</w:t>
      </w:r>
      <w:proofErr w:type="spellEnd"/>
      <w:r w:rsidR="000800E3" w:rsidRPr="00494F35">
        <w:t xml:space="preserve"> </w:t>
      </w:r>
      <w:r w:rsidR="004F755B">
        <w:t>6</w:t>
      </w:r>
      <w:r w:rsidR="00BE070E" w:rsidRPr="00494F35">
        <w:t>–</w:t>
      </w:r>
      <w:r w:rsidR="004F755B">
        <w:t>7</w:t>
      </w:r>
      <w:r w:rsidR="00001337" w:rsidRPr="00494F35">
        <w:t xml:space="preserve"> juni</w:t>
      </w:r>
      <w:r w:rsidR="00272528" w:rsidRPr="00494F35">
        <w:t>.</w:t>
      </w:r>
      <w:r w:rsidR="00AA7836" w:rsidRPr="00494F35">
        <w:t xml:space="preserve"> </w:t>
      </w:r>
      <w:r>
        <w:t>Matts avgick som internrevisor efter tre år.</w:t>
      </w:r>
    </w:p>
    <w:p w14:paraId="127F7DC4" w14:textId="2595FB8A" w:rsidR="003F4B31" w:rsidRPr="002504C0" w:rsidRDefault="003F4B31" w:rsidP="00AA7836">
      <w:pPr>
        <w:pStyle w:val="Normal2"/>
        <w:numPr>
          <w:ilvl w:val="0"/>
          <w:numId w:val="5"/>
        </w:numPr>
      </w:pPr>
      <w:r w:rsidRPr="00494F35">
        <w:rPr>
          <w:rFonts w:cs="Calibri"/>
        </w:rPr>
        <w:t xml:space="preserve">Matts </w:t>
      </w:r>
      <w:proofErr w:type="spellStart"/>
      <w:r w:rsidR="009D3C31" w:rsidRPr="00494F35">
        <w:rPr>
          <w:rFonts w:cs="Calibri"/>
        </w:rPr>
        <w:t>Balgård</w:t>
      </w:r>
      <w:proofErr w:type="spellEnd"/>
      <w:r w:rsidR="009D3C31" w:rsidRPr="00494F35">
        <w:rPr>
          <w:rFonts w:cs="Calibri"/>
        </w:rPr>
        <w:t xml:space="preserve"> </w:t>
      </w:r>
      <w:r w:rsidR="00E411C0" w:rsidRPr="00494F35">
        <w:rPr>
          <w:rFonts w:cs="Calibri"/>
        </w:rPr>
        <w:t xml:space="preserve">och Magnus </w:t>
      </w:r>
      <w:r w:rsidRPr="00494F35">
        <w:rPr>
          <w:rFonts w:cs="Calibri"/>
        </w:rPr>
        <w:t xml:space="preserve">har deltagit vid </w:t>
      </w:r>
      <w:r w:rsidR="00E411C0" w:rsidRPr="00494F35">
        <w:rPr>
          <w:rFonts w:cs="Calibri"/>
        </w:rPr>
        <w:t xml:space="preserve">ett antal </w:t>
      </w:r>
      <w:r w:rsidR="00F636A5" w:rsidRPr="00494F35">
        <w:rPr>
          <w:rFonts w:cs="Calibri"/>
        </w:rPr>
        <w:t>digital</w:t>
      </w:r>
      <w:r w:rsidR="007D6D22" w:rsidRPr="00494F35">
        <w:rPr>
          <w:rFonts w:cs="Calibri"/>
        </w:rPr>
        <w:t>a</w:t>
      </w:r>
      <w:r w:rsidR="00F636A5" w:rsidRPr="00494F35">
        <w:rPr>
          <w:rFonts w:cs="Calibri"/>
        </w:rPr>
        <w:t xml:space="preserve"> </w:t>
      </w:r>
      <w:r w:rsidR="00E411C0" w:rsidRPr="00494F35">
        <w:rPr>
          <w:rFonts w:cs="Calibri"/>
        </w:rPr>
        <w:t>information- och diskussions</w:t>
      </w:r>
      <w:r w:rsidR="00F636A5" w:rsidRPr="00494F35">
        <w:rPr>
          <w:rFonts w:cs="Calibri"/>
        </w:rPr>
        <w:t>möte</w:t>
      </w:r>
      <w:r w:rsidR="007D6D22" w:rsidRPr="00494F35">
        <w:rPr>
          <w:rFonts w:cs="Calibri"/>
        </w:rPr>
        <w:t>n</w:t>
      </w:r>
      <w:r w:rsidR="00F636A5" w:rsidRPr="00494F35">
        <w:rPr>
          <w:rFonts w:cs="Calibri"/>
        </w:rPr>
        <w:t xml:space="preserve"> </w:t>
      </w:r>
      <w:r w:rsidR="00E411C0" w:rsidRPr="00494F35">
        <w:rPr>
          <w:rFonts w:cs="Calibri"/>
        </w:rPr>
        <w:t>med</w:t>
      </w:r>
      <w:r w:rsidR="00F636A5" w:rsidRPr="00494F35">
        <w:rPr>
          <w:rFonts w:cs="Calibri"/>
        </w:rPr>
        <w:t xml:space="preserve"> </w:t>
      </w:r>
      <w:proofErr w:type="spellStart"/>
      <w:r w:rsidR="00E411C0" w:rsidRPr="00494F35">
        <w:rPr>
          <w:rFonts w:cs="Calibri"/>
        </w:rPr>
        <w:t>EAHP</w:t>
      </w:r>
      <w:proofErr w:type="spellEnd"/>
      <w:r w:rsidR="00E411C0" w:rsidRPr="00494F35">
        <w:rPr>
          <w:rFonts w:cs="Calibri"/>
        </w:rPr>
        <w:t xml:space="preserve"> kring olika ämnen.</w:t>
      </w:r>
    </w:p>
    <w:p w14:paraId="19663DCB" w14:textId="6853A1D2" w:rsidR="002504C0" w:rsidRPr="00494F35" w:rsidRDefault="002504C0" w:rsidP="002504C0">
      <w:pPr>
        <w:pStyle w:val="Normal2"/>
        <w:numPr>
          <w:ilvl w:val="0"/>
          <w:numId w:val="5"/>
        </w:numPr>
      </w:pPr>
      <w:r w:rsidRPr="00494F35">
        <w:rPr>
          <w:rFonts w:cs="Calibri"/>
        </w:rPr>
        <w:t xml:space="preserve">Matts </w:t>
      </w:r>
      <w:proofErr w:type="spellStart"/>
      <w:r w:rsidRPr="00494F35">
        <w:rPr>
          <w:rFonts w:cs="Calibri"/>
        </w:rPr>
        <w:t>Balgård</w:t>
      </w:r>
      <w:proofErr w:type="spellEnd"/>
      <w:r w:rsidRPr="00494F35">
        <w:rPr>
          <w:rFonts w:cs="Calibri"/>
        </w:rPr>
        <w:t xml:space="preserve"> och Magnus har deltagit vid </w:t>
      </w:r>
      <w:r>
        <w:rPr>
          <w:rFonts w:cs="Calibri"/>
        </w:rPr>
        <w:t>tre</w:t>
      </w:r>
      <w:r w:rsidRPr="00494F35">
        <w:rPr>
          <w:rFonts w:cs="Calibri"/>
        </w:rPr>
        <w:t xml:space="preserve"> digitala </w:t>
      </w:r>
      <w:r>
        <w:rPr>
          <w:rFonts w:cs="Calibri"/>
        </w:rPr>
        <w:t xml:space="preserve">möten för nordiska </w:t>
      </w:r>
      <w:proofErr w:type="spellStart"/>
      <w:r>
        <w:rPr>
          <w:rFonts w:cs="Calibri"/>
        </w:rPr>
        <w:t>EAHP</w:t>
      </w:r>
      <w:proofErr w:type="spellEnd"/>
      <w:r>
        <w:rPr>
          <w:rFonts w:cs="Calibri"/>
        </w:rPr>
        <w:t xml:space="preserve">-delegater som Nordens representant i </w:t>
      </w:r>
      <w:proofErr w:type="spellStart"/>
      <w:r>
        <w:rPr>
          <w:rFonts w:cs="Calibri"/>
        </w:rPr>
        <w:t>EAHP:s</w:t>
      </w:r>
      <w:proofErr w:type="spellEnd"/>
      <w:r>
        <w:rPr>
          <w:rFonts w:cs="Calibri"/>
        </w:rPr>
        <w:t xml:space="preserve"> styrelse Håvard </w:t>
      </w:r>
      <w:proofErr w:type="spellStart"/>
      <w:r>
        <w:rPr>
          <w:rFonts w:cs="Calibri"/>
        </w:rPr>
        <w:t>Kirkevold</w:t>
      </w:r>
      <w:proofErr w:type="spellEnd"/>
      <w:r>
        <w:rPr>
          <w:rFonts w:cs="Calibri"/>
        </w:rPr>
        <w:t xml:space="preserve"> från Norge har sammankallat.</w:t>
      </w:r>
    </w:p>
    <w:p w14:paraId="02873E1B" w14:textId="77777777" w:rsidR="002504C0" w:rsidRPr="00494F35" w:rsidRDefault="002504C0" w:rsidP="002504C0">
      <w:pPr>
        <w:pStyle w:val="Normal2"/>
        <w:ind w:left="720"/>
      </w:pPr>
    </w:p>
    <w:p w14:paraId="002B2166" w14:textId="77777777" w:rsidR="009D3C31" w:rsidRPr="00494F35" w:rsidRDefault="009D3C31" w:rsidP="009D3C31">
      <w:pPr>
        <w:pStyle w:val="Normal2"/>
        <w:ind w:left="720"/>
      </w:pPr>
    </w:p>
    <w:p w14:paraId="5A9189D5" w14:textId="77777777" w:rsidR="005B052E" w:rsidRDefault="005B052E">
      <w:pPr>
        <w:pBdr>
          <w:top w:val="none" w:sz="0" w:space="0" w:color="auto"/>
          <w:left w:val="none" w:sz="0" w:space="0" w:color="auto"/>
          <w:bottom w:val="none" w:sz="0" w:space="0" w:color="auto"/>
          <w:right w:val="none" w:sz="0" w:space="0" w:color="auto"/>
          <w:between w:val="none" w:sz="0" w:space="0" w:color="auto"/>
        </w:pBdr>
        <w:rPr>
          <w:b/>
          <w:bCs/>
        </w:rPr>
      </w:pPr>
      <w:r>
        <w:rPr>
          <w:b/>
          <w:bCs/>
        </w:rPr>
        <w:br w:type="page"/>
      </w:r>
    </w:p>
    <w:p w14:paraId="71AAEEA4" w14:textId="2151CF7C" w:rsidR="003D21D6" w:rsidRPr="00494F35" w:rsidRDefault="004F755B" w:rsidP="00DD74D2">
      <w:pPr>
        <w:pStyle w:val="Normal1"/>
        <w:rPr>
          <w:b/>
          <w:bCs/>
        </w:rPr>
      </w:pPr>
      <w:r>
        <w:rPr>
          <w:b/>
          <w:bCs/>
        </w:rPr>
        <w:lastRenderedPageBreak/>
        <w:t>Kurser med Läkemedelsakademin</w:t>
      </w:r>
      <w:r w:rsidR="003D21D6" w:rsidRPr="00494F35">
        <w:rPr>
          <w:b/>
          <w:bCs/>
        </w:rPr>
        <w:t xml:space="preserve"> </w:t>
      </w:r>
    </w:p>
    <w:p w14:paraId="5A3DCCC2" w14:textId="66AFADB5" w:rsidR="000C2BF9" w:rsidRDefault="008D194E" w:rsidP="008D194E">
      <w:pPr>
        <w:pStyle w:val="Normal1"/>
      </w:pPr>
      <w:r>
        <w:t>Sektionen har tillsammans med Läkemedelsakademin utarbetat två kurser under verksamhetsåret</w:t>
      </w:r>
      <w:r w:rsidR="00911A8E">
        <w:t>:</w:t>
      </w:r>
      <w:r>
        <w:t xml:space="preserve"> </w:t>
      </w:r>
      <w:r w:rsidR="00911A8E">
        <w:t>d</w:t>
      </w:r>
      <w:r>
        <w:t xml:space="preserve">els </w:t>
      </w:r>
      <w:r w:rsidRPr="008D194E">
        <w:rPr>
          <w:i/>
          <w:iCs/>
        </w:rPr>
        <w:t xml:space="preserve">Clinical </w:t>
      </w:r>
      <w:proofErr w:type="spellStart"/>
      <w:r w:rsidRPr="008D194E">
        <w:rPr>
          <w:i/>
          <w:iCs/>
        </w:rPr>
        <w:t>Update</w:t>
      </w:r>
      <w:proofErr w:type="spellEnd"/>
      <w:r w:rsidRPr="008D194E">
        <w:rPr>
          <w:i/>
          <w:iCs/>
        </w:rPr>
        <w:t>: infektioner &amp; antibiotika</w:t>
      </w:r>
      <w:r>
        <w:t xml:space="preserve"> som äger rum 26–27/11 samt </w:t>
      </w:r>
      <w:r w:rsidRPr="008D194E">
        <w:rPr>
          <w:i/>
          <w:iCs/>
        </w:rPr>
        <w:t>Patientsäkerhet i fokus: Läkemedelsavvikelser i vården</w:t>
      </w:r>
      <w:r>
        <w:t xml:space="preserve"> som är planerad till 6</w:t>
      </w:r>
      <w:r>
        <w:softHyphen/>
        <w:t>–7</w:t>
      </w:r>
      <w:r w:rsidR="003577A1">
        <w:t>:e maj 202</w:t>
      </w:r>
      <w:r w:rsidR="005B052E">
        <w:t>6</w:t>
      </w:r>
      <w:r w:rsidR="003577A1">
        <w:t xml:space="preserve">. Därtill </w:t>
      </w:r>
      <w:r w:rsidR="00911A8E">
        <w:t xml:space="preserve">har sektionen deltagit i planeringen av fler kurser/utbildningar som inte är färdiga, datumsatta eller lanserade ännu. Det gäller utbildningar om </w:t>
      </w:r>
      <w:r w:rsidR="00911A8E" w:rsidRPr="004E74CC">
        <w:t>fysikaliska</w:t>
      </w:r>
      <w:r w:rsidR="00911A8E">
        <w:t xml:space="preserve">- och </w:t>
      </w:r>
      <w:r w:rsidR="00911A8E" w:rsidRPr="004E74CC">
        <w:t>kemiska hållbarhetsstudier</w:t>
      </w:r>
      <w:r w:rsidR="00911A8E">
        <w:t xml:space="preserve"> och bedömning av hållbarhet, onkologi och cytostatika för beredningsfarmaceuter </w:t>
      </w:r>
      <w:r w:rsidR="005B052E">
        <w:t>samt</w:t>
      </w:r>
      <w:r w:rsidR="00911A8E">
        <w:t xml:space="preserve"> beredskapsfrågor kring läkemedel. </w:t>
      </w:r>
    </w:p>
    <w:p w14:paraId="10D70A28" w14:textId="77777777" w:rsidR="00911A8E" w:rsidRDefault="00911A8E" w:rsidP="008D194E">
      <w:pPr>
        <w:pStyle w:val="Normal1"/>
      </w:pPr>
    </w:p>
    <w:p w14:paraId="5AFBC3AD" w14:textId="49E3B7DE" w:rsidR="008D194E" w:rsidRDefault="007E3B4D" w:rsidP="008D194E">
      <w:pPr>
        <w:pStyle w:val="Normal1"/>
        <w:rPr>
          <w:b/>
          <w:bCs/>
        </w:rPr>
      </w:pPr>
      <w:r>
        <w:rPr>
          <w:b/>
          <w:bCs/>
        </w:rPr>
        <w:t>Sektionens hemsida</w:t>
      </w:r>
    </w:p>
    <w:p w14:paraId="659B8ACB" w14:textId="7F0BACC9" w:rsidR="007E3B4D" w:rsidRDefault="007E3B4D" w:rsidP="007E3B4D">
      <w:pPr>
        <w:pStyle w:val="Normal1"/>
      </w:pPr>
      <w:r>
        <w:t>Styrelsen har under verksamhetsåret arbetat med att uppdatera och förbättra sektionens hemsida. Målet är att det ska finnas värdefull information på hemsidan som gör att medlemmar och besökare dras dit. En del information, såsom statistik kring sjukhusapoteksfunktioner i Sverige är endast tillgänglig för medlemmar i Apotekarsocieteten. Styrelsen hade ett arbetsmöte i Stockholm 2025-04-04 då det nya inn</w:t>
      </w:r>
      <w:r w:rsidR="00893BD2">
        <w:t>e</w:t>
      </w:r>
      <w:r>
        <w:t xml:space="preserve">hållet färdigställdes och publicerades. Texterna om sektionen och </w:t>
      </w:r>
      <w:proofErr w:type="spellStart"/>
      <w:r>
        <w:t>EAHP</w:t>
      </w:r>
      <w:proofErr w:type="spellEnd"/>
      <w:r>
        <w:t xml:space="preserve"> har uppdaterats, statistik om läkemedelsförsörjning</w:t>
      </w:r>
      <w:r w:rsidR="00ED2361">
        <w:t xml:space="preserve"> har lagts till, samt information om hur man kan kontakta universitet med farmaceutisk utbildning om man har projekt som kan lämpa sig för exjobb. Det sista är ett initiativ där sektionen vill främja en ökad utvärdering och uppföljning av olika verksamheter och aktiviteter inom sjukvårdsfarmaci för att driva utvecklingen framåt samtidigt som studenter förhoppningsvis lockas till branschen</w:t>
      </w:r>
      <w:r>
        <w:t xml:space="preserve">.  </w:t>
      </w:r>
    </w:p>
    <w:p w14:paraId="083EA062" w14:textId="77777777" w:rsidR="007E3B4D" w:rsidRPr="00494F35" w:rsidRDefault="007E3B4D" w:rsidP="008D194E">
      <w:pPr>
        <w:pStyle w:val="Normal1"/>
        <w:rPr>
          <w:b/>
          <w:bCs/>
        </w:rPr>
      </w:pPr>
    </w:p>
    <w:p w14:paraId="77B451FC" w14:textId="68D77EEF" w:rsidR="00DD74D2" w:rsidRPr="00494F35" w:rsidRDefault="00DD74D2" w:rsidP="003D21D6">
      <w:pPr>
        <w:pStyle w:val="Normal1"/>
        <w:rPr>
          <w:b/>
          <w:bCs/>
        </w:rPr>
      </w:pPr>
      <w:proofErr w:type="spellStart"/>
      <w:r w:rsidRPr="00494F35">
        <w:rPr>
          <w:b/>
          <w:bCs/>
        </w:rPr>
        <w:t>EAHP</w:t>
      </w:r>
      <w:proofErr w:type="spellEnd"/>
      <w:r w:rsidRPr="00494F35">
        <w:rPr>
          <w:b/>
          <w:bCs/>
        </w:rPr>
        <w:t>-frågor</w:t>
      </w:r>
    </w:p>
    <w:p w14:paraId="5ED06294" w14:textId="4940B657" w:rsidR="0081266F" w:rsidRPr="00614B7F" w:rsidRDefault="0081266F" w:rsidP="0081266F">
      <w:pPr>
        <w:pStyle w:val="Normal1"/>
        <w:numPr>
          <w:ilvl w:val="0"/>
          <w:numId w:val="9"/>
        </w:numPr>
      </w:pPr>
      <w:proofErr w:type="spellStart"/>
      <w:r w:rsidRPr="00494F35">
        <w:rPr>
          <w:rFonts w:cs="Calibri"/>
        </w:rPr>
        <w:t>EAHP</w:t>
      </w:r>
      <w:proofErr w:type="spellEnd"/>
      <w:r w:rsidRPr="00494F35">
        <w:rPr>
          <w:rFonts w:cs="Calibri"/>
        </w:rPr>
        <w:t xml:space="preserve"> har genomgått en </w:t>
      </w:r>
      <w:r w:rsidR="000C2BF9">
        <w:rPr>
          <w:rFonts w:cs="Calibri"/>
        </w:rPr>
        <w:t>förändrings</w:t>
      </w:r>
      <w:r w:rsidRPr="00494F35">
        <w:rPr>
          <w:rFonts w:cs="Calibri"/>
        </w:rPr>
        <w:t xml:space="preserve">period där </w:t>
      </w:r>
      <w:r w:rsidR="000C2BF9" w:rsidRPr="00494F35">
        <w:rPr>
          <w:rFonts w:cs="Calibri"/>
        </w:rPr>
        <w:t xml:space="preserve">VD Jennie de </w:t>
      </w:r>
      <w:proofErr w:type="spellStart"/>
      <w:r w:rsidR="000C2BF9" w:rsidRPr="00494F35">
        <w:rPr>
          <w:rFonts w:cs="Calibri"/>
        </w:rPr>
        <w:t>Greef</w:t>
      </w:r>
      <w:proofErr w:type="spellEnd"/>
      <w:r w:rsidR="000C2BF9" w:rsidRPr="00494F35">
        <w:rPr>
          <w:rFonts w:cs="Calibri"/>
        </w:rPr>
        <w:t xml:space="preserve"> </w:t>
      </w:r>
      <w:r w:rsidR="000C2BF9">
        <w:rPr>
          <w:rFonts w:cs="Calibri"/>
        </w:rPr>
        <w:t xml:space="preserve">har lämnat föreningen och efterträtts av </w:t>
      </w:r>
      <w:r w:rsidR="000C2BF9" w:rsidRPr="00494F35">
        <w:rPr>
          <w:rFonts w:cs="Calibri"/>
        </w:rPr>
        <w:t xml:space="preserve">Gonzalo </w:t>
      </w:r>
      <w:proofErr w:type="spellStart"/>
      <w:r w:rsidR="000C2BF9" w:rsidRPr="00494F35">
        <w:rPr>
          <w:rFonts w:cs="Calibri"/>
        </w:rPr>
        <w:t>Marzal</w:t>
      </w:r>
      <w:proofErr w:type="spellEnd"/>
      <w:r w:rsidR="000C2BF9" w:rsidRPr="00494F35">
        <w:rPr>
          <w:rFonts w:cs="Calibri"/>
        </w:rPr>
        <w:t xml:space="preserve"> Lopez</w:t>
      </w:r>
      <w:r w:rsidR="000C2BF9">
        <w:rPr>
          <w:rFonts w:cs="Calibri"/>
        </w:rPr>
        <w:t xml:space="preserve">. </w:t>
      </w:r>
      <w:proofErr w:type="spellStart"/>
      <w:r w:rsidRPr="00494F35">
        <w:rPr>
          <w:rFonts w:cs="Calibri"/>
        </w:rPr>
        <w:t>EAHP</w:t>
      </w:r>
      <w:proofErr w:type="spellEnd"/>
      <w:r w:rsidRPr="00494F35">
        <w:rPr>
          <w:rFonts w:cs="Calibri"/>
        </w:rPr>
        <w:t xml:space="preserve"> har också </w:t>
      </w:r>
      <w:r w:rsidR="00614B7F">
        <w:rPr>
          <w:rFonts w:cs="Calibri"/>
        </w:rPr>
        <w:t>anställt en ny ekonom som heter Dean de Winter och stärkt lobbygruppen med fler medarbetare.</w:t>
      </w:r>
    </w:p>
    <w:p w14:paraId="1DAD5895" w14:textId="27F5A4FB" w:rsidR="005C1E6B" w:rsidRPr="00494F35" w:rsidRDefault="00C4425B" w:rsidP="00C4425B">
      <w:pPr>
        <w:pStyle w:val="Normal1"/>
        <w:numPr>
          <w:ilvl w:val="0"/>
          <w:numId w:val="13"/>
        </w:numPr>
      </w:pPr>
      <w:proofErr w:type="spellStart"/>
      <w:r w:rsidRPr="00494F35">
        <w:t>EAHP</w:t>
      </w:r>
      <w:proofErr w:type="spellEnd"/>
      <w:r w:rsidRPr="00494F35">
        <w:t xml:space="preserve"> har under året ägnat kraft åt att </w:t>
      </w:r>
      <w:r w:rsidR="005B052E">
        <w:t xml:space="preserve">konsolidera verksamheten och </w:t>
      </w:r>
      <w:r w:rsidRPr="00494F35">
        <w:t xml:space="preserve">bevaka EU:s </w:t>
      </w:r>
      <w:r w:rsidR="006D281B" w:rsidRPr="00494F35">
        <w:t>utkast</w:t>
      </w:r>
      <w:r w:rsidRPr="00494F35">
        <w:t xml:space="preserve"> till ny läkemedelslagstiftning ur ett sjukvårdfarmaciperspektiv. </w:t>
      </w:r>
    </w:p>
    <w:p w14:paraId="20F1117C" w14:textId="478195DF" w:rsidR="00C739E9" w:rsidRDefault="00C739E9" w:rsidP="00C4425B">
      <w:pPr>
        <w:pStyle w:val="Normal1"/>
        <w:numPr>
          <w:ilvl w:val="0"/>
          <w:numId w:val="13"/>
        </w:numPr>
      </w:pPr>
      <w:proofErr w:type="spellStart"/>
      <w:r w:rsidRPr="00494F35">
        <w:t>EAHP</w:t>
      </w:r>
      <w:proofErr w:type="spellEnd"/>
      <w:r w:rsidRPr="00494F35">
        <w:t xml:space="preserve"> har </w:t>
      </w:r>
      <w:r w:rsidR="0046685C">
        <w:t xml:space="preserve">under 2025 återstartat Academy </w:t>
      </w:r>
      <w:proofErr w:type="spellStart"/>
      <w:r w:rsidR="0046685C">
        <w:t>Seminars</w:t>
      </w:r>
      <w:proofErr w:type="spellEnd"/>
      <w:r w:rsidR="0046685C">
        <w:t xml:space="preserve"> som är </w:t>
      </w:r>
      <w:r w:rsidR="0072261E">
        <w:t>ett</w:t>
      </w:r>
      <w:r w:rsidRPr="00494F35">
        <w:t xml:space="preserve"> </w:t>
      </w:r>
      <w:r w:rsidR="0046685C">
        <w:t>utbildnings</w:t>
      </w:r>
      <w:r w:rsidR="0072261E">
        <w:t>symposium där</w:t>
      </w:r>
      <w:r w:rsidR="0046685C">
        <w:t xml:space="preserve"> </w:t>
      </w:r>
      <w:r w:rsidR="0072261E">
        <w:t>varje medlemsland får ha upp till tre del</w:t>
      </w:r>
      <w:r w:rsidR="005B052E">
        <w:t>tagare</w:t>
      </w:r>
      <w:r w:rsidR="0072261E">
        <w:t xml:space="preserve">. Tanken är att de sedan ska sprida den kunskap de har förvärvat i sina hemländer. Ämnet för 2025 års Academy </w:t>
      </w:r>
      <w:proofErr w:type="spellStart"/>
      <w:r w:rsidR="0072261E">
        <w:t>Seminar</w:t>
      </w:r>
      <w:proofErr w:type="spellEnd"/>
      <w:r w:rsidR="0072261E">
        <w:t>, som äger rum</w:t>
      </w:r>
      <w:r w:rsidR="005B052E">
        <w:t xml:space="preserve"> digitalt</w:t>
      </w:r>
      <w:r w:rsidR="0072261E">
        <w:t xml:space="preserve"> 24+26/11, är utvärderingsmått (</w:t>
      </w:r>
      <w:proofErr w:type="spellStart"/>
      <w:r w:rsidR="0072261E">
        <w:t>Key</w:t>
      </w:r>
      <w:proofErr w:type="spellEnd"/>
      <w:r w:rsidR="0072261E">
        <w:t xml:space="preserve"> </w:t>
      </w:r>
      <w:proofErr w:type="spellStart"/>
      <w:r w:rsidR="0072261E">
        <w:t>Performance</w:t>
      </w:r>
      <w:proofErr w:type="spellEnd"/>
      <w:r w:rsidR="0072261E">
        <w:t xml:space="preserve"> </w:t>
      </w:r>
      <w:proofErr w:type="spellStart"/>
      <w:r w:rsidR="0072261E">
        <w:t>Indicators</w:t>
      </w:r>
      <w:proofErr w:type="spellEnd"/>
      <w:r w:rsidR="0072261E">
        <w:t xml:space="preserve">) för sjukvårdsfarmaci. Styrelsen har utsett Karl-Johan Lindner, Region Västmanland, Maria </w:t>
      </w:r>
      <w:proofErr w:type="spellStart"/>
      <w:r w:rsidR="0072261E">
        <w:t>Gradén</w:t>
      </w:r>
      <w:proofErr w:type="spellEnd"/>
      <w:r w:rsidR="0072261E">
        <w:t xml:space="preserve">, Region Dalarna samt Eva Einarsson, </w:t>
      </w:r>
      <w:proofErr w:type="spellStart"/>
      <w:r w:rsidR="0072261E">
        <w:t>Medovia</w:t>
      </w:r>
      <w:proofErr w:type="spellEnd"/>
      <w:r w:rsidR="0072261E">
        <w:t xml:space="preserve"> AB till deltagare från Sverige. </w:t>
      </w:r>
    </w:p>
    <w:p w14:paraId="5C65E48A" w14:textId="0473AB3B" w:rsidR="00BC7717" w:rsidRDefault="00BC7717" w:rsidP="00C4425B">
      <w:pPr>
        <w:pStyle w:val="Normal1"/>
        <w:numPr>
          <w:ilvl w:val="0"/>
          <w:numId w:val="13"/>
        </w:numPr>
      </w:pPr>
      <w:r>
        <w:t xml:space="preserve">Viktor Fasth, </w:t>
      </w:r>
      <w:proofErr w:type="spellStart"/>
      <w:r>
        <w:t>Medovia</w:t>
      </w:r>
      <w:proofErr w:type="spellEnd"/>
      <w:r>
        <w:t xml:space="preserve"> AB, har nominerats och invalts att medverka i </w:t>
      </w:r>
      <w:proofErr w:type="spellStart"/>
      <w:r>
        <w:t>EAHP:s</w:t>
      </w:r>
      <w:proofErr w:type="spellEnd"/>
      <w:r>
        <w:t xml:space="preserve"> SIG </w:t>
      </w:r>
      <w:proofErr w:type="spellStart"/>
      <w:r>
        <w:t>Interoperability</w:t>
      </w:r>
      <w:proofErr w:type="spellEnd"/>
      <w:r>
        <w:t xml:space="preserve"> in automation.</w:t>
      </w:r>
    </w:p>
    <w:p w14:paraId="7641E741" w14:textId="5173A3F6" w:rsidR="001E285D" w:rsidRPr="00494F35" w:rsidRDefault="001E285D" w:rsidP="00C4425B">
      <w:pPr>
        <w:pStyle w:val="Normal1"/>
        <w:numPr>
          <w:ilvl w:val="0"/>
          <w:numId w:val="13"/>
        </w:numPr>
      </w:pPr>
      <w:r>
        <w:t xml:space="preserve">Magnus Dahlander har medverkat i två arbetsgrupper inom </w:t>
      </w:r>
      <w:proofErr w:type="spellStart"/>
      <w:r>
        <w:t>EAHP</w:t>
      </w:r>
      <w:proofErr w:type="spellEnd"/>
      <w:r>
        <w:t xml:space="preserve">: en om </w:t>
      </w:r>
      <w:proofErr w:type="spellStart"/>
      <w:r w:rsidR="002504C0">
        <w:t>EAHP:s</w:t>
      </w:r>
      <w:proofErr w:type="spellEnd"/>
      <w:r w:rsidR="002504C0">
        <w:t xml:space="preserve"> hemsida och en om </w:t>
      </w:r>
      <w:proofErr w:type="spellStart"/>
      <w:r w:rsidR="002504C0">
        <w:t>EAHP:s</w:t>
      </w:r>
      <w:proofErr w:type="spellEnd"/>
      <w:r w:rsidR="002504C0">
        <w:t xml:space="preserve"> medlemsenkäter.</w:t>
      </w:r>
    </w:p>
    <w:p w14:paraId="55D42A7A" w14:textId="2C119BCA" w:rsidR="002504C0" w:rsidRDefault="002504C0" w:rsidP="006D21AD">
      <w:pPr>
        <w:pStyle w:val="Normal1"/>
        <w:numPr>
          <w:ilvl w:val="0"/>
          <w:numId w:val="9"/>
        </w:numPr>
      </w:pPr>
      <w:r>
        <w:t xml:space="preserve">Matts har bidragit till </w:t>
      </w:r>
      <w:proofErr w:type="spellStart"/>
      <w:r>
        <w:t>EAHP:s</w:t>
      </w:r>
      <w:proofErr w:type="spellEnd"/>
      <w:r>
        <w:t xml:space="preserve"> svar på en remiss </w:t>
      </w:r>
      <w:r w:rsidR="00422F68">
        <w:t xml:space="preserve">från </w:t>
      </w:r>
      <w:proofErr w:type="spellStart"/>
      <w:r w:rsidR="00422F68">
        <w:t>EIGA</w:t>
      </w:r>
      <w:proofErr w:type="spellEnd"/>
      <w:r w:rsidR="00422F68">
        <w:t xml:space="preserve"> (</w:t>
      </w:r>
      <w:proofErr w:type="spellStart"/>
      <w:r w:rsidR="00422F68">
        <w:t>European</w:t>
      </w:r>
      <w:proofErr w:type="spellEnd"/>
      <w:r w:rsidR="00422F68">
        <w:t xml:space="preserve"> Industrial </w:t>
      </w:r>
      <w:proofErr w:type="spellStart"/>
      <w:r w:rsidR="00422F68">
        <w:t>Gas</w:t>
      </w:r>
      <w:r w:rsidR="00156203">
        <w:t>e</w:t>
      </w:r>
      <w:r w:rsidR="00422F68">
        <w:t>s</w:t>
      </w:r>
      <w:proofErr w:type="spellEnd"/>
      <w:r w:rsidR="00422F68">
        <w:t xml:space="preserve"> </w:t>
      </w:r>
      <w:r w:rsidR="00156203">
        <w:t>A</w:t>
      </w:r>
      <w:r w:rsidR="00422F68">
        <w:t xml:space="preserve">ssociation) om ett nytt Annex 4 till </w:t>
      </w:r>
      <w:r w:rsidR="00422F68" w:rsidRPr="00422F68">
        <w:rPr>
          <w:i/>
          <w:iCs/>
        </w:rPr>
        <w:t xml:space="preserve">PIC/S </w:t>
      </w:r>
      <w:proofErr w:type="spellStart"/>
      <w:r w:rsidR="00422F68" w:rsidRPr="00422F68">
        <w:rPr>
          <w:i/>
          <w:iCs/>
        </w:rPr>
        <w:t>Guideline</w:t>
      </w:r>
      <w:proofErr w:type="spellEnd"/>
      <w:r w:rsidR="00422F68" w:rsidRPr="00422F68">
        <w:rPr>
          <w:i/>
          <w:iCs/>
        </w:rPr>
        <w:t xml:space="preserve"> to </w:t>
      </w:r>
      <w:proofErr w:type="spellStart"/>
      <w:r w:rsidR="00422F68" w:rsidRPr="00422F68">
        <w:rPr>
          <w:i/>
          <w:iCs/>
        </w:rPr>
        <w:t>Good</w:t>
      </w:r>
      <w:proofErr w:type="spellEnd"/>
      <w:r w:rsidR="00422F68" w:rsidRPr="00422F68">
        <w:rPr>
          <w:i/>
          <w:iCs/>
        </w:rPr>
        <w:t xml:space="preserve"> </w:t>
      </w:r>
      <w:proofErr w:type="spellStart"/>
      <w:r w:rsidR="00422F68" w:rsidRPr="00422F68">
        <w:rPr>
          <w:i/>
          <w:iCs/>
        </w:rPr>
        <w:t>Practices</w:t>
      </w:r>
      <w:proofErr w:type="spellEnd"/>
      <w:r w:rsidR="00422F68" w:rsidRPr="00422F68">
        <w:rPr>
          <w:i/>
          <w:iCs/>
        </w:rPr>
        <w:t xml:space="preserve"> for the Preparation </w:t>
      </w:r>
      <w:proofErr w:type="spellStart"/>
      <w:r w:rsidR="00422F68" w:rsidRPr="00422F68">
        <w:rPr>
          <w:i/>
          <w:iCs/>
        </w:rPr>
        <w:t>of</w:t>
      </w:r>
      <w:proofErr w:type="spellEnd"/>
      <w:r w:rsidR="00422F68" w:rsidRPr="00422F68">
        <w:rPr>
          <w:i/>
          <w:iCs/>
        </w:rPr>
        <w:t xml:space="preserve"> Medicinal Products in Healthcare </w:t>
      </w:r>
      <w:proofErr w:type="spellStart"/>
      <w:r w:rsidR="00422F68" w:rsidRPr="00422F68">
        <w:rPr>
          <w:i/>
          <w:iCs/>
        </w:rPr>
        <w:t>Facilities</w:t>
      </w:r>
      <w:proofErr w:type="spellEnd"/>
      <w:r w:rsidR="00422F68">
        <w:t xml:space="preserve"> som handlar om egentillverkning av medicinska gaser.</w:t>
      </w:r>
      <w:r>
        <w:t xml:space="preserve"> </w:t>
      </w:r>
    </w:p>
    <w:p w14:paraId="625136F3" w14:textId="302F4383" w:rsidR="000C2BF9" w:rsidRDefault="000C2BF9" w:rsidP="006D21AD">
      <w:pPr>
        <w:pStyle w:val="Normal1"/>
        <w:numPr>
          <w:ilvl w:val="0"/>
          <w:numId w:val="9"/>
        </w:numPr>
      </w:pPr>
      <w:r>
        <w:t xml:space="preserve">Sektionsstyrelsen har svarat på en enkät från </w:t>
      </w:r>
      <w:proofErr w:type="spellStart"/>
      <w:r>
        <w:t>EDQM</w:t>
      </w:r>
      <w:proofErr w:type="spellEnd"/>
      <w:r>
        <w:t xml:space="preserve"> </w:t>
      </w:r>
      <w:r w:rsidRPr="0074462D">
        <w:t xml:space="preserve">för att kartlägga </w:t>
      </w:r>
      <w:r>
        <w:t xml:space="preserve">i vilken omfattning längre användningstider än vad som anges i </w:t>
      </w:r>
      <w:proofErr w:type="spellStart"/>
      <w:r>
        <w:t>SPC</w:t>
      </w:r>
      <w:proofErr w:type="spellEnd"/>
      <w:r>
        <w:t xml:space="preserve"> appliceras för </w:t>
      </w:r>
      <w:proofErr w:type="spellStart"/>
      <w:r w:rsidRPr="0074462D">
        <w:t>stamlösningar</w:t>
      </w:r>
      <w:proofErr w:type="spellEnd"/>
      <w:r w:rsidRPr="0074462D">
        <w:t xml:space="preserve"> och slattar </w:t>
      </w:r>
      <w:r>
        <w:t xml:space="preserve">av cytostatika samt färdiga beredningar. Eftersom </w:t>
      </w:r>
      <w:r>
        <w:lastRenderedPageBreak/>
        <w:t xml:space="preserve">syftet med enkäten </w:t>
      </w:r>
      <w:r w:rsidR="005B052E">
        <w:t>var något</w:t>
      </w:r>
      <w:r>
        <w:t xml:space="preserve"> oklart så lämnades enbart ett generellt svar för Sveriges räkning.</w:t>
      </w:r>
    </w:p>
    <w:p w14:paraId="6B25BD85" w14:textId="0BB935D9" w:rsidR="005B052E" w:rsidRDefault="005B052E" w:rsidP="005B052E">
      <w:pPr>
        <w:pStyle w:val="Normal1"/>
        <w:numPr>
          <w:ilvl w:val="0"/>
          <w:numId w:val="9"/>
        </w:numPr>
      </w:pPr>
      <w:r w:rsidRPr="00494F35">
        <w:t xml:space="preserve">Sektionsstyrelsen har under året besvarat </w:t>
      </w:r>
      <w:r>
        <w:t xml:space="preserve">ytterligare </w:t>
      </w:r>
      <w:r w:rsidRPr="00494F35">
        <w:t xml:space="preserve">ett antal blandade enkäter från </w:t>
      </w:r>
      <w:proofErr w:type="spellStart"/>
      <w:r w:rsidRPr="00494F35">
        <w:t>EAHP</w:t>
      </w:r>
      <w:proofErr w:type="spellEnd"/>
      <w:r w:rsidRPr="00494F35">
        <w:t>.</w:t>
      </w:r>
    </w:p>
    <w:p w14:paraId="4FE6FA86" w14:textId="77777777" w:rsidR="005B052E" w:rsidRPr="00494F35" w:rsidRDefault="005B052E" w:rsidP="005B052E">
      <w:pPr>
        <w:pStyle w:val="Normal1"/>
        <w:ind w:left="720"/>
      </w:pPr>
    </w:p>
    <w:p w14:paraId="3AA68106" w14:textId="77777777" w:rsidR="00DD74D2" w:rsidRPr="00494F35" w:rsidRDefault="00DD74D2">
      <w:pPr>
        <w:pStyle w:val="Normal1"/>
      </w:pPr>
    </w:p>
    <w:p w14:paraId="02542954" w14:textId="5F6B67A0" w:rsidR="00BD291D" w:rsidRPr="00494F35" w:rsidRDefault="002512E3" w:rsidP="00BD291D">
      <w:pPr>
        <w:pStyle w:val="Normal1"/>
        <w:rPr>
          <w:b/>
        </w:rPr>
      </w:pPr>
      <w:r w:rsidRPr="00494F35">
        <w:rPr>
          <w:b/>
        </w:rPr>
        <w:t>Föredrag</w:t>
      </w:r>
    </w:p>
    <w:p w14:paraId="63D8A004" w14:textId="77777777" w:rsidR="00AC1D11" w:rsidRDefault="00F1044A" w:rsidP="00BD291D">
      <w:pPr>
        <w:pStyle w:val="Normal1"/>
        <w:rPr>
          <w:rFonts w:cs="Calibri"/>
        </w:rPr>
      </w:pPr>
      <w:r w:rsidRPr="00494F35">
        <w:rPr>
          <w:rFonts w:cs="Calibri"/>
        </w:rPr>
        <w:t xml:space="preserve">Under </w:t>
      </w:r>
      <w:r w:rsidR="00726851" w:rsidRPr="00494F35">
        <w:rPr>
          <w:rFonts w:cs="Calibri"/>
        </w:rPr>
        <w:t xml:space="preserve">verksamhetsåret har sektionen </w:t>
      </w:r>
      <w:r w:rsidR="00AC1D11">
        <w:rPr>
          <w:rFonts w:cs="Calibri"/>
        </w:rPr>
        <w:t xml:space="preserve">återigen </w:t>
      </w:r>
      <w:r w:rsidRPr="00494F35">
        <w:rPr>
          <w:rFonts w:cs="Calibri"/>
        </w:rPr>
        <w:t>arrangera</w:t>
      </w:r>
      <w:r w:rsidR="00906539" w:rsidRPr="00494F35">
        <w:rPr>
          <w:rFonts w:cs="Calibri"/>
        </w:rPr>
        <w:t>t</w:t>
      </w:r>
      <w:r w:rsidRPr="00494F35">
        <w:rPr>
          <w:rFonts w:cs="Calibri"/>
        </w:rPr>
        <w:t xml:space="preserve"> </w:t>
      </w:r>
      <w:r w:rsidR="00726851" w:rsidRPr="00494F35">
        <w:rPr>
          <w:rFonts w:cs="Calibri"/>
        </w:rPr>
        <w:t>sex</w:t>
      </w:r>
      <w:r w:rsidRPr="00494F35">
        <w:rPr>
          <w:rFonts w:cs="Calibri"/>
        </w:rPr>
        <w:t xml:space="preserve"> lunchföredrag </w:t>
      </w:r>
      <w:r w:rsidR="00756440" w:rsidRPr="00494F35">
        <w:rPr>
          <w:rFonts w:cs="Calibri"/>
        </w:rPr>
        <w:t xml:space="preserve">à </w:t>
      </w:r>
      <w:r w:rsidR="00906539" w:rsidRPr="00494F35">
        <w:rPr>
          <w:rFonts w:cs="Calibri"/>
        </w:rPr>
        <w:t>45</w:t>
      </w:r>
      <w:r w:rsidR="00756440" w:rsidRPr="00494F35">
        <w:rPr>
          <w:rFonts w:cs="Calibri"/>
        </w:rPr>
        <w:t xml:space="preserve"> min </w:t>
      </w:r>
      <w:r w:rsidRPr="00494F35">
        <w:rPr>
          <w:rFonts w:cs="Calibri"/>
        </w:rPr>
        <w:t>via Zoom om aktuell for</w:t>
      </w:r>
      <w:r w:rsidR="00756440" w:rsidRPr="00494F35">
        <w:rPr>
          <w:rFonts w:cs="Calibri"/>
        </w:rPr>
        <w:t>s</w:t>
      </w:r>
      <w:r w:rsidRPr="00494F35">
        <w:rPr>
          <w:rFonts w:cs="Calibri"/>
        </w:rPr>
        <w:t>kning inom sjukvårdsfarmaciområdet</w:t>
      </w:r>
      <w:r w:rsidR="00871EF7" w:rsidRPr="00494F35">
        <w:rPr>
          <w:rFonts w:cs="Calibri"/>
        </w:rPr>
        <w:t xml:space="preserve"> </w:t>
      </w:r>
      <w:r w:rsidR="00726851" w:rsidRPr="00494F35">
        <w:rPr>
          <w:rFonts w:cs="Calibri"/>
        </w:rPr>
        <w:t>–</w:t>
      </w:r>
      <w:r w:rsidR="00871EF7" w:rsidRPr="00494F35">
        <w:rPr>
          <w:rFonts w:cs="Calibri"/>
        </w:rPr>
        <w:t xml:space="preserve"> </w:t>
      </w:r>
      <w:r w:rsidR="00726851" w:rsidRPr="00494F35">
        <w:rPr>
          <w:rFonts w:cs="Calibri"/>
        </w:rPr>
        <w:t>tre under hösten 202</w:t>
      </w:r>
      <w:r w:rsidR="006B5B21">
        <w:rPr>
          <w:rFonts w:cs="Calibri"/>
        </w:rPr>
        <w:t>4</w:t>
      </w:r>
      <w:r w:rsidR="00726851" w:rsidRPr="00494F35">
        <w:rPr>
          <w:rFonts w:cs="Calibri"/>
        </w:rPr>
        <w:t xml:space="preserve"> och tre under våren 202</w:t>
      </w:r>
      <w:r w:rsidR="006B5B21">
        <w:rPr>
          <w:rFonts w:cs="Calibri"/>
        </w:rPr>
        <w:t>5</w:t>
      </w:r>
      <w:r w:rsidRPr="00494F35">
        <w:rPr>
          <w:rFonts w:cs="Calibri"/>
        </w:rPr>
        <w:t xml:space="preserve">. </w:t>
      </w:r>
    </w:p>
    <w:p w14:paraId="1E3C4736" w14:textId="57A8051A" w:rsidR="00AC1D11" w:rsidRDefault="00D93555" w:rsidP="00BD291D">
      <w:pPr>
        <w:pStyle w:val="Normal1"/>
        <w:rPr>
          <w:rFonts w:cs="Calibri"/>
        </w:rPr>
      </w:pPr>
      <w:r w:rsidRPr="00494F35">
        <w:rPr>
          <w:rFonts w:cs="Calibri"/>
        </w:rPr>
        <w:t xml:space="preserve">Under hösten talade </w:t>
      </w:r>
      <w:r w:rsidR="00AC1D11">
        <w:t xml:space="preserve">Ahmed Al </w:t>
      </w:r>
      <w:proofErr w:type="spellStart"/>
      <w:r w:rsidR="00AC1D11">
        <w:t>Musawi</w:t>
      </w:r>
      <w:proofErr w:type="spellEnd"/>
      <w:r w:rsidR="00AC1D11">
        <w:t xml:space="preserve"> den 5/11 om sitt forskningsprojekt som syftar till att förbättra läkemedelsanvändningen för äldre. Tisdag den 12/11 berättade Ola Nordqvists om sin avhandling där han har studerat riskfaktorer kopplade till lågenergifrakturer hos patienter som använder vissa riskläkemedel, samt om sin nuvarande forskning kring beslutsstöd. Den sista lunchföreläsningen under hösten, onsdag den 27/11, presenterade Henrik </w:t>
      </w:r>
      <w:proofErr w:type="spellStart"/>
      <w:r w:rsidR="00AC1D11">
        <w:t>Cam</w:t>
      </w:r>
      <w:proofErr w:type="spellEnd"/>
      <w:r w:rsidR="00AC1D11">
        <w:t xml:space="preserve"> </w:t>
      </w:r>
      <w:proofErr w:type="spellStart"/>
      <w:r w:rsidR="00AC1D11">
        <w:t>IMPACT-care</w:t>
      </w:r>
      <w:proofErr w:type="spellEnd"/>
      <w:r w:rsidR="00AC1D11">
        <w:t xml:space="preserve"> – en interventionsstudie för att stärka läkemedelsinformationskedjan över vårdgränserna vid utskrivning från sjukhus.</w:t>
      </w:r>
    </w:p>
    <w:p w14:paraId="6D805CEF" w14:textId="44364204" w:rsidR="00D35A3E" w:rsidRPr="00494F35" w:rsidRDefault="00D93555" w:rsidP="00BD291D">
      <w:pPr>
        <w:pStyle w:val="Normal1"/>
        <w:rPr>
          <w:rFonts w:cs="Calibri"/>
        </w:rPr>
      </w:pPr>
      <w:r w:rsidRPr="00494F35">
        <w:rPr>
          <w:rFonts w:cs="Calibri"/>
        </w:rPr>
        <w:t>Under våren 202</w:t>
      </w:r>
      <w:r w:rsidR="006B5B21">
        <w:rPr>
          <w:rFonts w:cs="Calibri"/>
        </w:rPr>
        <w:t>5</w:t>
      </w:r>
      <w:r w:rsidRPr="00494F35">
        <w:rPr>
          <w:rFonts w:cs="Calibri"/>
        </w:rPr>
        <w:t xml:space="preserve"> talade </w:t>
      </w:r>
      <w:r w:rsidR="006B5B21">
        <w:rPr>
          <w:rFonts w:cs="Calibri"/>
        </w:rPr>
        <w:t>Stefan Wallén</w:t>
      </w:r>
      <w:r w:rsidRPr="00494F35">
        <w:rPr>
          <w:rFonts w:cs="Calibri"/>
        </w:rPr>
        <w:t xml:space="preserve"> </w:t>
      </w:r>
      <w:r w:rsidR="006B5B21">
        <w:rPr>
          <w:rFonts w:cs="Calibri"/>
        </w:rPr>
        <w:t xml:space="preserve">den 8/4 </w:t>
      </w:r>
      <w:r w:rsidR="006B5B21" w:rsidRPr="006B5B21">
        <w:rPr>
          <w:rFonts w:cs="Calibri"/>
        </w:rPr>
        <w:t xml:space="preserve">om hur </w:t>
      </w:r>
      <w:proofErr w:type="spellStart"/>
      <w:r w:rsidR="006B5B21" w:rsidRPr="006B5B21">
        <w:rPr>
          <w:rFonts w:cs="Calibri"/>
        </w:rPr>
        <w:t>opioidanvändningen</w:t>
      </w:r>
      <w:proofErr w:type="spellEnd"/>
      <w:r w:rsidR="006B5B21" w:rsidRPr="006B5B21">
        <w:rPr>
          <w:rFonts w:cs="Calibri"/>
        </w:rPr>
        <w:t xml:space="preserve"> för obesitasopererade patienter i Sverige ser ut före och efter obesitaskirurgi. Tisdag den 29</w:t>
      </w:r>
      <w:r w:rsidR="00156203">
        <w:rPr>
          <w:rFonts w:cs="Calibri"/>
        </w:rPr>
        <w:t xml:space="preserve">/4 </w:t>
      </w:r>
      <w:r w:rsidR="006B5B21">
        <w:rPr>
          <w:rFonts w:cs="Calibri"/>
        </w:rPr>
        <w:t>presenterade</w:t>
      </w:r>
      <w:r w:rsidR="006B5B21" w:rsidRPr="006B5B21">
        <w:rPr>
          <w:rFonts w:cs="Calibri"/>
        </w:rPr>
        <w:t xml:space="preserve"> Karl Johan Lindner och Jenny </w:t>
      </w:r>
      <w:proofErr w:type="spellStart"/>
      <w:r w:rsidR="006B5B21" w:rsidRPr="006B5B21">
        <w:rPr>
          <w:rFonts w:cs="Calibri"/>
        </w:rPr>
        <w:t>Calås</w:t>
      </w:r>
      <w:proofErr w:type="spellEnd"/>
      <w:r w:rsidR="006B5B21" w:rsidRPr="006B5B21">
        <w:rPr>
          <w:rFonts w:cs="Calibri"/>
        </w:rPr>
        <w:t xml:space="preserve"> resultat från ett projekt </w:t>
      </w:r>
      <w:r w:rsidR="006B5B21">
        <w:rPr>
          <w:rFonts w:cs="Calibri"/>
        </w:rPr>
        <w:t xml:space="preserve">vid Västerås lasarett </w:t>
      </w:r>
      <w:r w:rsidR="006B5B21" w:rsidRPr="006B5B21">
        <w:rPr>
          <w:rFonts w:cs="Calibri"/>
        </w:rPr>
        <w:t xml:space="preserve">där </w:t>
      </w:r>
      <w:proofErr w:type="spellStart"/>
      <w:r w:rsidR="006B5B21" w:rsidRPr="006B5B21">
        <w:rPr>
          <w:rFonts w:cs="Calibri"/>
        </w:rPr>
        <w:t>ytkontamination</w:t>
      </w:r>
      <w:proofErr w:type="spellEnd"/>
      <w:r w:rsidR="006B5B21" w:rsidRPr="006B5B21">
        <w:rPr>
          <w:rFonts w:cs="Calibri"/>
        </w:rPr>
        <w:t xml:space="preserve"> av antibiotika kontrollerades i olika delar av läkemedelsförråden. </w:t>
      </w:r>
      <w:r w:rsidR="006B5B21">
        <w:rPr>
          <w:rFonts w:cs="Calibri"/>
        </w:rPr>
        <w:t>D</w:t>
      </w:r>
      <w:r w:rsidR="006B5B21" w:rsidRPr="006B5B21">
        <w:rPr>
          <w:rFonts w:cs="Calibri"/>
        </w:rPr>
        <w:t>en 14 maj att berätta</w:t>
      </w:r>
      <w:r w:rsidR="006B5B21">
        <w:rPr>
          <w:rFonts w:cs="Calibri"/>
        </w:rPr>
        <w:t xml:space="preserve">de Maria Swartling </w:t>
      </w:r>
      <w:r w:rsidR="006B5B21" w:rsidRPr="006B5B21">
        <w:rPr>
          <w:rFonts w:cs="Calibri"/>
        </w:rPr>
        <w:t xml:space="preserve">om sin forskning kring optimerad dosering av antibiotika och hur nya metoder för individanpassad dosering kan implementeras i vården. </w:t>
      </w:r>
      <w:r w:rsidR="00AC1D11" w:rsidRPr="00AC1D11">
        <w:rPr>
          <w:rFonts w:cs="Calibri"/>
        </w:rPr>
        <w:t>Det har varit i s</w:t>
      </w:r>
      <w:r w:rsidR="00CC5D93" w:rsidRPr="00AC1D11">
        <w:rPr>
          <w:rFonts w:cs="Calibri"/>
        </w:rPr>
        <w:t xml:space="preserve">torleksordningen 20–40 </w:t>
      </w:r>
      <w:r w:rsidR="00AC1D11" w:rsidRPr="00AC1D11">
        <w:rPr>
          <w:rFonts w:cs="Calibri"/>
        </w:rPr>
        <w:t xml:space="preserve">åhörare </w:t>
      </w:r>
      <w:r w:rsidR="00CC5D93" w:rsidRPr="00AC1D11">
        <w:rPr>
          <w:rFonts w:cs="Calibri"/>
        </w:rPr>
        <w:t xml:space="preserve">vid </w:t>
      </w:r>
      <w:r w:rsidR="00AC1D11" w:rsidRPr="00AC1D11">
        <w:rPr>
          <w:rFonts w:cs="Calibri"/>
        </w:rPr>
        <w:t>lunch</w:t>
      </w:r>
      <w:r w:rsidR="00CC5D93" w:rsidRPr="00AC1D11">
        <w:rPr>
          <w:rFonts w:cs="Calibri"/>
        </w:rPr>
        <w:t>föredragen</w:t>
      </w:r>
      <w:r w:rsidR="00AC1D11">
        <w:rPr>
          <w:rFonts w:cs="Calibri"/>
        </w:rPr>
        <w:t xml:space="preserve"> och styrelsen har vid flera tillfällen fått återkoppling att de är uppskattade och att man på en del arbetsplatser lyssnar på föredragen ge</w:t>
      </w:r>
      <w:r w:rsidR="005B052E">
        <w:rPr>
          <w:rFonts w:cs="Calibri"/>
        </w:rPr>
        <w:t>m</w:t>
      </w:r>
      <w:r w:rsidR="00AC1D11">
        <w:rPr>
          <w:rFonts w:cs="Calibri"/>
        </w:rPr>
        <w:t>e</w:t>
      </w:r>
      <w:r w:rsidR="005B052E">
        <w:rPr>
          <w:rFonts w:cs="Calibri"/>
        </w:rPr>
        <w:t>n</w:t>
      </w:r>
      <w:r w:rsidR="00AC1D11">
        <w:rPr>
          <w:rFonts w:cs="Calibri"/>
        </w:rPr>
        <w:t>samt i grupp under lunchen</w:t>
      </w:r>
      <w:r w:rsidR="00CC5D93" w:rsidRPr="00AC1D11">
        <w:rPr>
          <w:rFonts w:cs="Calibri"/>
        </w:rPr>
        <w:t>.</w:t>
      </w:r>
    </w:p>
    <w:p w14:paraId="646617B0" w14:textId="77777777" w:rsidR="00063344" w:rsidRPr="00C4473D" w:rsidRDefault="00063344" w:rsidP="00743BBD">
      <w:pPr>
        <w:pBdr>
          <w:top w:val="none" w:sz="0" w:space="0" w:color="auto"/>
          <w:left w:val="none" w:sz="0" w:space="0" w:color="auto"/>
          <w:bottom w:val="none" w:sz="0" w:space="0" w:color="auto"/>
          <w:right w:val="none" w:sz="0" w:space="0" w:color="auto"/>
          <w:between w:val="none" w:sz="0" w:space="0" w:color="auto"/>
        </w:pBdr>
      </w:pPr>
    </w:p>
    <w:p w14:paraId="239BF675" w14:textId="01B51577" w:rsidR="00C4473D" w:rsidRPr="00C4473D" w:rsidRDefault="00C4473D" w:rsidP="00743BBD">
      <w:pPr>
        <w:pBdr>
          <w:top w:val="none" w:sz="0" w:space="0" w:color="auto"/>
          <w:left w:val="none" w:sz="0" w:space="0" w:color="auto"/>
          <w:bottom w:val="none" w:sz="0" w:space="0" w:color="auto"/>
          <w:right w:val="none" w:sz="0" w:space="0" w:color="auto"/>
          <w:between w:val="none" w:sz="0" w:space="0" w:color="auto"/>
        </w:pBdr>
        <w:rPr>
          <w:rFonts w:eastAsia="Calibri" w:cs="Calibri"/>
        </w:rPr>
      </w:pPr>
      <w:r w:rsidRPr="00494F35">
        <w:rPr>
          <w:rFonts w:cs="Calibri"/>
        </w:rPr>
        <w:t xml:space="preserve">Sektionen för Sjukvårdsfarmaci </w:t>
      </w:r>
      <w:r>
        <w:rPr>
          <w:rFonts w:cs="Calibri"/>
        </w:rPr>
        <w:t xml:space="preserve">arrangerade </w:t>
      </w:r>
      <w:r w:rsidRPr="00C4473D">
        <w:rPr>
          <w:rFonts w:eastAsia="Calibri" w:cs="Calibri"/>
        </w:rPr>
        <w:t>ett kvällsföredrag via Zoom</w:t>
      </w:r>
      <w:r>
        <w:rPr>
          <w:rFonts w:eastAsia="Calibri" w:cs="Calibri"/>
        </w:rPr>
        <w:t xml:space="preserve"> 2024-11-21 med</w:t>
      </w:r>
      <w:r w:rsidRPr="00C4473D">
        <w:rPr>
          <w:rFonts w:eastAsia="Calibri" w:cs="Calibri"/>
        </w:rPr>
        <w:t xml:space="preserve"> Peter Hultén från Giftinformationscentralen </w:t>
      </w:r>
      <w:r>
        <w:rPr>
          <w:rFonts w:eastAsia="Calibri" w:cs="Calibri"/>
        </w:rPr>
        <w:t xml:space="preserve">som </w:t>
      </w:r>
      <w:r w:rsidRPr="00C4473D">
        <w:rPr>
          <w:rFonts w:eastAsia="Calibri" w:cs="Calibri"/>
        </w:rPr>
        <w:t>berätta</w:t>
      </w:r>
      <w:r>
        <w:rPr>
          <w:rFonts w:eastAsia="Calibri" w:cs="Calibri"/>
        </w:rPr>
        <w:t>de</w:t>
      </w:r>
      <w:r w:rsidRPr="00C4473D">
        <w:rPr>
          <w:rFonts w:eastAsia="Calibri" w:cs="Calibri"/>
        </w:rPr>
        <w:t xml:space="preserve"> om giftiga svampar och ormar samt Giftinformationscentralens verksamhet.</w:t>
      </w:r>
    </w:p>
    <w:p w14:paraId="42B757B8" w14:textId="23951DDD" w:rsidR="00AC1D11" w:rsidRPr="00494F35" w:rsidRDefault="00C4473D" w:rsidP="00AC1D11">
      <w:pPr>
        <w:pStyle w:val="Normal1"/>
        <w:rPr>
          <w:rFonts w:cs="Calibri"/>
        </w:rPr>
      </w:pPr>
      <w:r>
        <w:rPr>
          <w:rFonts w:cs="Calibri"/>
        </w:rPr>
        <w:t xml:space="preserve">Hösten 2025 </w:t>
      </w:r>
      <w:r w:rsidRPr="00494F35">
        <w:rPr>
          <w:rFonts w:cs="Calibri"/>
        </w:rPr>
        <w:t xml:space="preserve">arrangerade </w:t>
      </w:r>
      <w:r>
        <w:rPr>
          <w:rFonts w:cs="Calibri"/>
        </w:rPr>
        <w:t>s</w:t>
      </w:r>
      <w:r w:rsidR="00AC1D11" w:rsidRPr="00494F35">
        <w:rPr>
          <w:rFonts w:cs="Calibri"/>
        </w:rPr>
        <w:t xml:space="preserve">ektionen </w:t>
      </w:r>
      <w:r>
        <w:rPr>
          <w:rFonts w:cs="Calibri"/>
        </w:rPr>
        <w:t xml:space="preserve">ånyo </w:t>
      </w:r>
      <w:r w:rsidR="00AC1D11" w:rsidRPr="00494F35">
        <w:rPr>
          <w:rFonts w:cs="Calibri"/>
        </w:rPr>
        <w:t>ett kvällsföredrag</w:t>
      </w:r>
      <w:r>
        <w:rPr>
          <w:rFonts w:cs="Calibri"/>
        </w:rPr>
        <w:t>. Denna gång</w:t>
      </w:r>
      <w:r w:rsidR="00AC1D11" w:rsidRPr="00494F35">
        <w:rPr>
          <w:rFonts w:cs="Calibri"/>
        </w:rPr>
        <w:t xml:space="preserve"> om </w:t>
      </w:r>
      <w:r w:rsidR="00AC1D11">
        <w:rPr>
          <w:rFonts w:cs="Calibri"/>
        </w:rPr>
        <w:t>demens och nya antikroppsläkemedel vid Alzheimers</w:t>
      </w:r>
      <w:r w:rsidR="00AC1D11" w:rsidRPr="00494F35">
        <w:rPr>
          <w:rFonts w:cs="Calibri"/>
        </w:rPr>
        <w:t xml:space="preserve"> via Zoom </w:t>
      </w:r>
      <w:r w:rsidR="00AC1D11">
        <w:rPr>
          <w:rFonts w:cs="Calibri"/>
        </w:rPr>
        <w:t>2025-10-</w:t>
      </w:r>
      <w:r w:rsidR="00156203">
        <w:rPr>
          <w:rFonts w:cs="Calibri"/>
        </w:rPr>
        <w:t>1</w:t>
      </w:r>
      <w:r w:rsidR="00AC1D11">
        <w:rPr>
          <w:rFonts w:cs="Calibri"/>
        </w:rPr>
        <w:t>4.</w:t>
      </w:r>
      <w:r w:rsidR="00AC1D11" w:rsidRPr="00494F35">
        <w:rPr>
          <w:rFonts w:cs="Calibri"/>
        </w:rPr>
        <w:t xml:space="preserve"> Inbjuden föreläsare var </w:t>
      </w:r>
      <w:r w:rsidR="00AC1D11">
        <w:rPr>
          <w:rFonts w:cs="Calibri"/>
        </w:rPr>
        <w:t xml:space="preserve">Hugo </w:t>
      </w:r>
      <w:proofErr w:type="spellStart"/>
      <w:r w:rsidR="00AC1D11">
        <w:rPr>
          <w:rFonts w:cs="Calibri"/>
        </w:rPr>
        <w:t>Lövheim</w:t>
      </w:r>
      <w:proofErr w:type="spellEnd"/>
      <w:r w:rsidR="00AC1D11" w:rsidRPr="00494F35">
        <w:rPr>
          <w:rFonts w:cs="Calibri"/>
        </w:rPr>
        <w:t xml:space="preserve">, </w:t>
      </w:r>
      <w:r w:rsidR="00AC1D11" w:rsidRPr="00156203">
        <w:rPr>
          <w:rFonts w:cs="Calibri"/>
        </w:rPr>
        <w:t>professor i geriatrik</w:t>
      </w:r>
      <w:r w:rsidR="00AC1D11">
        <w:rPr>
          <w:rFonts w:cs="Calibri"/>
        </w:rPr>
        <w:t xml:space="preserve"> vid Umeå universitet</w:t>
      </w:r>
      <w:r w:rsidR="00F11382">
        <w:rPr>
          <w:rFonts w:cs="Calibri"/>
        </w:rPr>
        <w:t xml:space="preserve"> och 38</w:t>
      </w:r>
      <w:r w:rsidR="00AC1D11" w:rsidRPr="00494F35">
        <w:rPr>
          <w:rFonts w:cs="Calibri"/>
        </w:rPr>
        <w:t xml:space="preserve"> personer deltog som lyssnare.</w:t>
      </w:r>
    </w:p>
    <w:p w14:paraId="6E8C24AC" w14:textId="77777777" w:rsidR="00A946B7" w:rsidRPr="00494F35" w:rsidRDefault="00A946B7" w:rsidP="00743BBD">
      <w:pPr>
        <w:pBdr>
          <w:top w:val="none" w:sz="0" w:space="0" w:color="auto"/>
          <w:left w:val="none" w:sz="0" w:space="0" w:color="auto"/>
          <w:bottom w:val="none" w:sz="0" w:space="0" w:color="auto"/>
          <w:right w:val="none" w:sz="0" w:space="0" w:color="auto"/>
          <w:between w:val="none" w:sz="0" w:space="0" w:color="auto"/>
        </w:pBdr>
      </w:pPr>
    </w:p>
    <w:p w14:paraId="3EDD0764" w14:textId="645D4CF3" w:rsidR="00063344" w:rsidRPr="00494F35" w:rsidRDefault="00063344" w:rsidP="00063344">
      <w:pPr>
        <w:pBdr>
          <w:top w:val="none" w:sz="0" w:space="0" w:color="auto"/>
          <w:left w:val="none" w:sz="0" w:space="0" w:color="auto"/>
          <w:bottom w:val="none" w:sz="0" w:space="0" w:color="auto"/>
          <w:right w:val="none" w:sz="0" w:space="0" w:color="auto"/>
          <w:between w:val="none" w:sz="0" w:space="0" w:color="auto"/>
        </w:pBdr>
        <w:rPr>
          <w:b/>
          <w:bCs/>
        </w:rPr>
      </w:pPr>
      <w:r w:rsidRPr="00494F35">
        <w:rPr>
          <w:b/>
          <w:bCs/>
        </w:rPr>
        <w:t xml:space="preserve">Nätverket för </w:t>
      </w:r>
      <w:proofErr w:type="spellStart"/>
      <w:r w:rsidRPr="00494F35">
        <w:rPr>
          <w:b/>
          <w:bCs/>
        </w:rPr>
        <w:t>extemporetillverkning</w:t>
      </w:r>
      <w:proofErr w:type="spellEnd"/>
    </w:p>
    <w:p w14:paraId="135BBBD3" w14:textId="5480CFED" w:rsidR="00063344" w:rsidRPr="00494F35" w:rsidRDefault="00E253E6" w:rsidP="00063344">
      <w:pPr>
        <w:pBdr>
          <w:top w:val="none" w:sz="0" w:space="0" w:color="auto"/>
          <w:left w:val="none" w:sz="0" w:space="0" w:color="auto"/>
          <w:bottom w:val="none" w:sz="0" w:space="0" w:color="auto"/>
          <w:right w:val="none" w:sz="0" w:space="0" w:color="auto"/>
          <w:between w:val="none" w:sz="0" w:space="0" w:color="auto"/>
        </w:pBdr>
        <w:rPr>
          <w:rFonts w:cs="Calibri"/>
        </w:rPr>
      </w:pPr>
      <w:proofErr w:type="spellStart"/>
      <w:r w:rsidRPr="00494F35">
        <w:rPr>
          <w:rFonts w:cs="Calibri"/>
        </w:rPr>
        <w:t>N</w:t>
      </w:r>
      <w:r w:rsidR="00063344" w:rsidRPr="00494F35">
        <w:rPr>
          <w:rFonts w:cs="Calibri"/>
        </w:rPr>
        <w:t>ätverket</w:t>
      </w:r>
      <w:proofErr w:type="spellEnd"/>
      <w:r w:rsidR="00063344" w:rsidRPr="00494F35">
        <w:rPr>
          <w:rFonts w:cs="Calibri"/>
        </w:rPr>
        <w:t xml:space="preserve"> </w:t>
      </w:r>
      <w:proofErr w:type="spellStart"/>
      <w:r w:rsidR="00063344" w:rsidRPr="00494F35">
        <w:rPr>
          <w:rFonts w:cs="Calibri"/>
        </w:rPr>
        <w:t>för</w:t>
      </w:r>
      <w:proofErr w:type="spellEnd"/>
      <w:r w:rsidR="00063344" w:rsidRPr="00494F35">
        <w:rPr>
          <w:rFonts w:cs="Calibri"/>
        </w:rPr>
        <w:t xml:space="preserve"> </w:t>
      </w:r>
      <w:proofErr w:type="spellStart"/>
      <w:r w:rsidR="00063344" w:rsidRPr="00494F35">
        <w:rPr>
          <w:rFonts w:cs="Calibri"/>
        </w:rPr>
        <w:t>extemporetillverkning</w:t>
      </w:r>
      <w:proofErr w:type="spellEnd"/>
      <w:r w:rsidRPr="00494F35">
        <w:rPr>
          <w:rFonts w:cs="Calibri"/>
        </w:rPr>
        <w:t xml:space="preserve"> har träffats </w:t>
      </w:r>
      <w:r w:rsidR="00D35A3E" w:rsidRPr="00494F35">
        <w:rPr>
          <w:rFonts w:cs="Calibri"/>
        </w:rPr>
        <w:t xml:space="preserve">fysiskt i Stockholm </w:t>
      </w:r>
      <w:r w:rsidR="004F755B">
        <w:rPr>
          <w:rFonts w:cs="Calibri"/>
        </w:rPr>
        <w:t>29</w:t>
      </w:r>
      <w:r w:rsidR="0075005F">
        <w:rPr>
          <w:rFonts w:cs="Calibri"/>
        </w:rPr>
        <w:t>:e</w:t>
      </w:r>
      <w:r w:rsidR="00906539" w:rsidRPr="00494F35">
        <w:rPr>
          <w:rFonts w:cs="Calibri"/>
        </w:rPr>
        <w:t xml:space="preserve"> </w:t>
      </w:r>
      <w:r w:rsidR="004F755B">
        <w:rPr>
          <w:rFonts w:cs="Calibri"/>
        </w:rPr>
        <w:t>januari</w:t>
      </w:r>
      <w:r w:rsidR="00CB1C37" w:rsidRPr="00494F35">
        <w:rPr>
          <w:rFonts w:cs="Calibri"/>
        </w:rPr>
        <w:t xml:space="preserve"> 202</w:t>
      </w:r>
      <w:r w:rsidR="004F755B">
        <w:rPr>
          <w:rFonts w:cs="Calibri"/>
        </w:rPr>
        <w:t>5</w:t>
      </w:r>
      <w:r w:rsidR="0075005F">
        <w:rPr>
          <w:rFonts w:cs="Calibri"/>
        </w:rPr>
        <w:t xml:space="preserve"> </w:t>
      </w:r>
      <w:r w:rsidR="00CB1C37" w:rsidRPr="00494F35">
        <w:rPr>
          <w:rFonts w:cs="Calibri"/>
        </w:rPr>
        <w:t xml:space="preserve">och haft </w:t>
      </w:r>
      <w:r w:rsidR="0075005F" w:rsidRPr="0075005F">
        <w:rPr>
          <w:rFonts w:cs="Calibri"/>
        </w:rPr>
        <w:t>ett</w:t>
      </w:r>
      <w:r w:rsidR="00906539" w:rsidRPr="0075005F">
        <w:rPr>
          <w:rFonts w:cs="Calibri"/>
        </w:rPr>
        <w:t xml:space="preserve"> digital</w:t>
      </w:r>
      <w:r w:rsidR="0075005F" w:rsidRPr="0075005F">
        <w:rPr>
          <w:rFonts w:cs="Calibri"/>
        </w:rPr>
        <w:t>t</w:t>
      </w:r>
      <w:r w:rsidR="00906539" w:rsidRPr="0075005F">
        <w:rPr>
          <w:rFonts w:cs="Calibri"/>
        </w:rPr>
        <w:t xml:space="preserve"> </w:t>
      </w:r>
      <w:r w:rsidR="00CB1C37" w:rsidRPr="0075005F">
        <w:rPr>
          <w:rFonts w:cs="Calibri"/>
        </w:rPr>
        <w:t xml:space="preserve">möte </w:t>
      </w:r>
      <w:r w:rsidR="0075005F" w:rsidRPr="0075005F">
        <w:rPr>
          <w:rFonts w:cs="Calibri"/>
        </w:rPr>
        <w:t xml:space="preserve">9:e maj. </w:t>
      </w:r>
      <w:r w:rsidR="00906539" w:rsidRPr="0075005F">
        <w:rPr>
          <w:rFonts w:cs="Calibri"/>
        </w:rPr>
        <w:t xml:space="preserve"> </w:t>
      </w:r>
      <w:proofErr w:type="spellStart"/>
      <w:r w:rsidR="00063344" w:rsidRPr="0075005F">
        <w:rPr>
          <w:rFonts w:cs="Calibri"/>
        </w:rPr>
        <w:t>Nätverket</w:t>
      </w:r>
      <w:proofErr w:type="spellEnd"/>
      <w:r w:rsidR="00D35A3E" w:rsidRPr="0075005F">
        <w:rPr>
          <w:rFonts w:cs="Calibri"/>
        </w:rPr>
        <w:t xml:space="preserve">, som </w:t>
      </w:r>
      <w:proofErr w:type="spellStart"/>
      <w:r w:rsidR="00D35A3E" w:rsidRPr="0075005F">
        <w:rPr>
          <w:rFonts w:cs="Calibri"/>
        </w:rPr>
        <w:t>faciliteras</w:t>
      </w:r>
      <w:proofErr w:type="spellEnd"/>
      <w:r w:rsidR="00D35A3E" w:rsidRPr="0075005F">
        <w:rPr>
          <w:rFonts w:cs="Calibri"/>
        </w:rPr>
        <w:t xml:space="preserve"> via sjukvårdsfarmacisektion</w:t>
      </w:r>
      <w:r w:rsidR="00906539" w:rsidRPr="0075005F">
        <w:rPr>
          <w:rFonts w:cs="Calibri"/>
        </w:rPr>
        <w:t>en</w:t>
      </w:r>
      <w:r w:rsidR="00D35A3E" w:rsidRPr="0075005F">
        <w:rPr>
          <w:rFonts w:cs="Calibri"/>
        </w:rPr>
        <w:t>,</w:t>
      </w:r>
      <w:r w:rsidR="00063344" w:rsidRPr="0075005F">
        <w:rPr>
          <w:rFonts w:cs="Calibri"/>
        </w:rPr>
        <w:t xml:space="preserve"> </w:t>
      </w:r>
      <w:proofErr w:type="spellStart"/>
      <w:r w:rsidR="00063344" w:rsidRPr="0075005F">
        <w:rPr>
          <w:rFonts w:cs="Calibri"/>
        </w:rPr>
        <w:t>spänner</w:t>
      </w:r>
      <w:proofErr w:type="spellEnd"/>
      <w:r w:rsidR="00063344" w:rsidRPr="0075005F">
        <w:rPr>
          <w:rFonts w:cs="Calibri"/>
        </w:rPr>
        <w:t xml:space="preserve"> </w:t>
      </w:r>
      <w:proofErr w:type="spellStart"/>
      <w:r w:rsidR="00063344" w:rsidRPr="0075005F">
        <w:rPr>
          <w:rFonts w:cs="Calibri"/>
        </w:rPr>
        <w:t>över</w:t>
      </w:r>
      <w:proofErr w:type="spellEnd"/>
      <w:r w:rsidR="00063344" w:rsidRPr="0075005F">
        <w:rPr>
          <w:rFonts w:cs="Calibri"/>
        </w:rPr>
        <w:t xml:space="preserve"> hela </w:t>
      </w:r>
      <w:proofErr w:type="spellStart"/>
      <w:r w:rsidR="00063344" w:rsidRPr="0075005F">
        <w:rPr>
          <w:rFonts w:cs="Calibri"/>
        </w:rPr>
        <w:t>fältet</w:t>
      </w:r>
      <w:proofErr w:type="spellEnd"/>
      <w:r w:rsidR="00063344" w:rsidRPr="0075005F">
        <w:rPr>
          <w:rFonts w:cs="Calibri"/>
        </w:rPr>
        <w:t xml:space="preserve"> och har deltagare </w:t>
      </w:r>
      <w:proofErr w:type="spellStart"/>
      <w:r w:rsidR="00063344" w:rsidRPr="0075005F">
        <w:rPr>
          <w:rFonts w:cs="Calibri"/>
        </w:rPr>
        <w:t>från</w:t>
      </w:r>
      <w:proofErr w:type="spellEnd"/>
      <w:r w:rsidR="00063344" w:rsidRPr="0075005F">
        <w:rPr>
          <w:rFonts w:cs="Calibri"/>
        </w:rPr>
        <w:t xml:space="preserve"> regioner, </w:t>
      </w:r>
      <w:proofErr w:type="spellStart"/>
      <w:r w:rsidR="00063344" w:rsidRPr="0075005F">
        <w:rPr>
          <w:rFonts w:cs="Calibri"/>
        </w:rPr>
        <w:t>apoteksaktörer</w:t>
      </w:r>
      <w:proofErr w:type="spellEnd"/>
      <w:r w:rsidR="00063344" w:rsidRPr="0075005F">
        <w:rPr>
          <w:rFonts w:cs="Calibri"/>
        </w:rPr>
        <w:t xml:space="preserve">, </w:t>
      </w:r>
      <w:proofErr w:type="spellStart"/>
      <w:r w:rsidR="00063344" w:rsidRPr="0075005F">
        <w:rPr>
          <w:rFonts w:cs="Calibri"/>
        </w:rPr>
        <w:t>extemporeapotek</w:t>
      </w:r>
      <w:proofErr w:type="spellEnd"/>
      <w:r w:rsidR="00063344" w:rsidRPr="0075005F">
        <w:rPr>
          <w:rFonts w:cs="Calibri"/>
        </w:rPr>
        <w:t>, universitet</w:t>
      </w:r>
      <w:r w:rsidR="00906539" w:rsidRPr="0075005F">
        <w:rPr>
          <w:rFonts w:cs="Calibri"/>
        </w:rPr>
        <w:t>en</w:t>
      </w:r>
      <w:r w:rsidR="00063344" w:rsidRPr="0075005F">
        <w:rPr>
          <w:rFonts w:cs="Calibri"/>
        </w:rPr>
        <w:t xml:space="preserve"> och </w:t>
      </w:r>
      <w:proofErr w:type="spellStart"/>
      <w:r w:rsidR="00B05A71" w:rsidRPr="0075005F">
        <w:rPr>
          <w:rFonts w:cs="Calibri"/>
        </w:rPr>
        <w:t>L</w:t>
      </w:r>
      <w:r w:rsidR="00063344" w:rsidRPr="0075005F">
        <w:rPr>
          <w:rFonts w:cs="Calibri"/>
        </w:rPr>
        <w:t>äkemedelsverket</w:t>
      </w:r>
      <w:proofErr w:type="spellEnd"/>
      <w:r w:rsidR="00063344" w:rsidRPr="0075005F">
        <w:rPr>
          <w:rFonts w:cs="Calibri"/>
        </w:rPr>
        <w:t>.</w:t>
      </w:r>
      <w:r w:rsidR="00FA5155" w:rsidRPr="0075005F">
        <w:rPr>
          <w:rFonts w:cs="Calibri"/>
        </w:rPr>
        <w:t xml:space="preserve"> Diskussionerna </w:t>
      </w:r>
      <w:r w:rsidR="00D35A3E" w:rsidRPr="0075005F">
        <w:rPr>
          <w:rFonts w:cs="Calibri"/>
        </w:rPr>
        <w:t>i nätverket har</w:t>
      </w:r>
      <w:r w:rsidR="00FA5155" w:rsidRPr="0075005F">
        <w:rPr>
          <w:rFonts w:cs="Calibri"/>
        </w:rPr>
        <w:t xml:space="preserve"> bland annat </w:t>
      </w:r>
      <w:r w:rsidR="00D35A3E" w:rsidRPr="0075005F">
        <w:rPr>
          <w:rFonts w:cs="Calibri"/>
        </w:rPr>
        <w:t xml:space="preserve">omfattat </w:t>
      </w:r>
      <w:r w:rsidR="00CB1C37" w:rsidRPr="0075005F">
        <w:rPr>
          <w:rFonts w:cs="Calibri"/>
        </w:rPr>
        <w:t xml:space="preserve">den nya </w:t>
      </w:r>
      <w:proofErr w:type="spellStart"/>
      <w:r w:rsidR="00CB1C37" w:rsidRPr="0075005F">
        <w:rPr>
          <w:rFonts w:cs="Calibri"/>
        </w:rPr>
        <w:t>NR</w:t>
      </w:r>
      <w:r w:rsidR="00906539" w:rsidRPr="0075005F">
        <w:rPr>
          <w:rFonts w:cs="Calibri"/>
        </w:rPr>
        <w:t>F</w:t>
      </w:r>
      <w:r w:rsidR="00CB1C37" w:rsidRPr="0075005F">
        <w:rPr>
          <w:rFonts w:cs="Calibri"/>
        </w:rPr>
        <w:t>it</w:t>
      </w:r>
      <w:proofErr w:type="spellEnd"/>
      <w:r w:rsidR="00CB1C37" w:rsidRPr="0075005F">
        <w:rPr>
          <w:rFonts w:cs="Calibri"/>
        </w:rPr>
        <w:t xml:space="preserve">-kopplingen för </w:t>
      </w:r>
      <w:proofErr w:type="spellStart"/>
      <w:r w:rsidR="00CB1C37" w:rsidRPr="0075005F">
        <w:rPr>
          <w:rFonts w:cs="Calibri"/>
        </w:rPr>
        <w:t>intratekal</w:t>
      </w:r>
      <w:proofErr w:type="spellEnd"/>
      <w:r w:rsidR="00906539" w:rsidRPr="0075005F">
        <w:rPr>
          <w:rFonts w:cs="Calibri"/>
        </w:rPr>
        <w:t>/</w:t>
      </w:r>
      <w:proofErr w:type="gramStart"/>
      <w:r w:rsidR="00906539" w:rsidRPr="0075005F">
        <w:rPr>
          <w:rFonts w:cs="Calibri"/>
        </w:rPr>
        <w:t>epidural</w:t>
      </w:r>
      <w:r w:rsidR="00CB1C37" w:rsidRPr="0075005F">
        <w:rPr>
          <w:rFonts w:cs="Calibri"/>
        </w:rPr>
        <w:t xml:space="preserve"> administrering</w:t>
      </w:r>
      <w:proofErr w:type="gramEnd"/>
      <w:r w:rsidR="00CB1C37" w:rsidRPr="0075005F">
        <w:rPr>
          <w:rFonts w:cs="Calibri"/>
        </w:rPr>
        <w:t xml:space="preserve">, </w:t>
      </w:r>
      <w:r w:rsidR="0075005F" w:rsidRPr="0075005F">
        <w:rPr>
          <w:rFonts w:cs="Calibri"/>
        </w:rPr>
        <w:t>Läkemedelsverkets inspektionsfynd</w:t>
      </w:r>
      <w:r w:rsidR="00906539" w:rsidRPr="0075005F">
        <w:rPr>
          <w:rFonts w:cs="Calibri"/>
        </w:rPr>
        <w:t xml:space="preserve">, avvikelser och utmaningar kring </w:t>
      </w:r>
      <w:proofErr w:type="spellStart"/>
      <w:r w:rsidR="00906539" w:rsidRPr="0075005F">
        <w:rPr>
          <w:rFonts w:cs="Calibri"/>
        </w:rPr>
        <w:t>extemporetillverkning</w:t>
      </w:r>
      <w:proofErr w:type="spellEnd"/>
      <w:r w:rsidR="00906539" w:rsidRPr="0075005F">
        <w:rPr>
          <w:rFonts w:cs="Calibri"/>
        </w:rPr>
        <w:t xml:space="preserve">, </w:t>
      </w:r>
      <w:r w:rsidR="00FA5155" w:rsidRPr="0075005F">
        <w:rPr>
          <w:rFonts w:cs="Calibri"/>
        </w:rPr>
        <w:t>kompetensförsörjning</w:t>
      </w:r>
      <w:r w:rsidR="00D35A3E" w:rsidRPr="0075005F">
        <w:rPr>
          <w:rFonts w:cs="Calibri"/>
        </w:rPr>
        <w:t xml:space="preserve"> och utbildningar i </w:t>
      </w:r>
      <w:proofErr w:type="spellStart"/>
      <w:r w:rsidR="00D35A3E" w:rsidRPr="0075005F">
        <w:rPr>
          <w:rFonts w:cs="Calibri"/>
        </w:rPr>
        <w:t>GMP</w:t>
      </w:r>
      <w:proofErr w:type="spellEnd"/>
      <w:r w:rsidR="00CB1C37" w:rsidRPr="0075005F">
        <w:rPr>
          <w:rFonts w:cs="Calibri"/>
        </w:rPr>
        <w:t>.</w:t>
      </w:r>
    </w:p>
    <w:p w14:paraId="630CFACD" w14:textId="77777777" w:rsidR="003D5212" w:rsidRPr="00494F35" w:rsidRDefault="003D5212" w:rsidP="00D4206A">
      <w:pPr>
        <w:pStyle w:val="Normal1"/>
      </w:pPr>
    </w:p>
    <w:p w14:paraId="1E0A73F1" w14:textId="77777777" w:rsidR="0023595B" w:rsidRPr="00494F35" w:rsidRDefault="0023595B">
      <w:pPr>
        <w:pStyle w:val="Normal1"/>
        <w:rPr>
          <w:b/>
        </w:rPr>
      </w:pPr>
    </w:p>
    <w:p w14:paraId="559DD787" w14:textId="77777777" w:rsidR="00B26881" w:rsidRPr="00494F35" w:rsidRDefault="00B26881" w:rsidP="00B26881">
      <w:pPr>
        <w:pStyle w:val="Normal1"/>
        <w:rPr>
          <w:b/>
        </w:rPr>
      </w:pPr>
    </w:p>
    <w:p w14:paraId="14D7261A" w14:textId="77777777" w:rsidR="005B052E" w:rsidRDefault="005B052E">
      <w:pPr>
        <w:pBdr>
          <w:top w:val="none" w:sz="0" w:space="0" w:color="auto"/>
          <w:left w:val="none" w:sz="0" w:space="0" w:color="auto"/>
          <w:bottom w:val="none" w:sz="0" w:space="0" w:color="auto"/>
          <w:right w:val="none" w:sz="0" w:space="0" w:color="auto"/>
          <w:between w:val="none" w:sz="0" w:space="0" w:color="auto"/>
        </w:pBdr>
        <w:rPr>
          <w:b/>
        </w:rPr>
      </w:pPr>
      <w:r>
        <w:rPr>
          <w:b/>
        </w:rPr>
        <w:br w:type="page"/>
      </w:r>
    </w:p>
    <w:p w14:paraId="16D1D271" w14:textId="61B26B9C" w:rsidR="002A697C" w:rsidRPr="00494F35" w:rsidRDefault="000B236B">
      <w:pPr>
        <w:pStyle w:val="Normal1"/>
        <w:rPr>
          <w:b/>
        </w:rPr>
      </w:pPr>
      <w:r w:rsidRPr="00494F35">
        <w:rPr>
          <w:b/>
        </w:rPr>
        <w:lastRenderedPageBreak/>
        <w:t>Rem</w:t>
      </w:r>
      <w:r w:rsidR="00CF4998" w:rsidRPr="00494F35">
        <w:rPr>
          <w:b/>
        </w:rPr>
        <w:t>isser</w:t>
      </w:r>
    </w:p>
    <w:p w14:paraId="091515BF" w14:textId="4170CC0B" w:rsidR="00E457AB" w:rsidRDefault="008D05AD" w:rsidP="0081266F">
      <w:pPr>
        <w:pStyle w:val="Normal1"/>
      </w:pPr>
      <w:r w:rsidRPr="00494F35">
        <w:t>S</w:t>
      </w:r>
      <w:r w:rsidR="00DC4C3C" w:rsidRPr="00494F35">
        <w:t>tyrelsen</w:t>
      </w:r>
      <w:r w:rsidRPr="00494F35">
        <w:t xml:space="preserve"> har under verksamhetsåret </w:t>
      </w:r>
      <w:r w:rsidR="00E457AB">
        <w:t>bidragit till Apotekarsocietetens</w:t>
      </w:r>
      <w:r w:rsidR="00DC4C3C" w:rsidRPr="00494F35">
        <w:t xml:space="preserve"> s</w:t>
      </w:r>
      <w:r w:rsidR="00E457AB">
        <w:t>var på följande remisser:</w:t>
      </w:r>
    </w:p>
    <w:p w14:paraId="7ADCFC7A" w14:textId="77777777" w:rsidR="00E457AB" w:rsidRDefault="00E457AB" w:rsidP="003F2966">
      <w:pPr>
        <w:pStyle w:val="Normal1"/>
        <w:ind w:left="142" w:hanging="142"/>
      </w:pPr>
      <w:r>
        <w:t>• Läkemedelsverkets författning om tillverkning av läkemedel enligt sjukhusundantaget (Dnr 3.1.1-2024-088163).</w:t>
      </w:r>
    </w:p>
    <w:p w14:paraId="39935F80" w14:textId="11FB303A" w:rsidR="003577A1" w:rsidRDefault="003577A1" w:rsidP="003F2966">
      <w:pPr>
        <w:pStyle w:val="Normal1"/>
        <w:ind w:left="142" w:hanging="142"/>
      </w:pPr>
      <w:r>
        <w:t>• Regeringens promemoria om förslag till uppdaterat högkostnadsskydd för läkemedel.</w:t>
      </w:r>
    </w:p>
    <w:p w14:paraId="0A22FA54" w14:textId="1E46863D" w:rsidR="00911A8E" w:rsidRDefault="00911A8E" w:rsidP="003F2966">
      <w:pPr>
        <w:pStyle w:val="Normal1"/>
        <w:ind w:left="142" w:hanging="142"/>
      </w:pPr>
      <w:r>
        <w:t>• Läkemedelsverkets förslag till uppdatering av kapitlet om hållbarhetstider i Svensk Läkemedelsstandard.</w:t>
      </w:r>
    </w:p>
    <w:p w14:paraId="4FE1557A" w14:textId="429F15B3" w:rsidR="003F2966" w:rsidRDefault="003F2966" w:rsidP="003F2966">
      <w:pPr>
        <w:pStyle w:val="Normal1"/>
        <w:ind w:left="142" w:hanging="142"/>
      </w:pPr>
      <w:r>
        <w:t xml:space="preserve">• </w:t>
      </w:r>
      <w:proofErr w:type="spellStart"/>
      <w:r>
        <w:t>TLV:s</w:t>
      </w:r>
      <w:proofErr w:type="spellEnd"/>
      <w:r>
        <w:t xml:space="preserve"> rapport om omsättningslagring av vissa läkemedel för en stärkt försörjningsberedskap.</w:t>
      </w:r>
    </w:p>
    <w:p w14:paraId="742A79DC" w14:textId="01FD0637" w:rsidR="00E457AB" w:rsidRDefault="00E457AB" w:rsidP="003F2966">
      <w:pPr>
        <w:pStyle w:val="Normal1"/>
        <w:ind w:left="142" w:hanging="142"/>
      </w:pPr>
      <w:r>
        <w:t>• SOU 2025:43</w:t>
      </w:r>
      <w:r w:rsidR="003F2966">
        <w:t xml:space="preserve"> Säkerställ tillgången till läkemedel – förordnande och utlämnande i bristsituationer.</w:t>
      </w:r>
    </w:p>
    <w:p w14:paraId="2155CF7F" w14:textId="2873AC34" w:rsidR="00EC1494" w:rsidRPr="00494F35" w:rsidRDefault="00E457AB" w:rsidP="003F2966">
      <w:pPr>
        <w:pStyle w:val="Normal1"/>
        <w:ind w:left="142" w:hanging="142"/>
      </w:pPr>
      <w:r>
        <w:t>• SOU 2025:63</w:t>
      </w:r>
      <w:r w:rsidR="0081266F" w:rsidRPr="00494F35">
        <w:t xml:space="preserve"> </w:t>
      </w:r>
      <w:r w:rsidR="003F2966">
        <w:t>Stärkt patientsäkerhet genom rätt kompetens.</w:t>
      </w:r>
    </w:p>
    <w:p w14:paraId="40326D32" w14:textId="77777777" w:rsidR="006B31A3" w:rsidRPr="00494F35" w:rsidRDefault="006B31A3" w:rsidP="006B31A3">
      <w:pPr>
        <w:pStyle w:val="Normal1"/>
        <w:widowControl w:val="0"/>
      </w:pPr>
    </w:p>
    <w:p w14:paraId="11AB4FFB" w14:textId="77777777" w:rsidR="002A697C" w:rsidRPr="00494F35" w:rsidRDefault="00CF4998">
      <w:pPr>
        <w:pStyle w:val="Normal1"/>
      </w:pPr>
      <w:r w:rsidRPr="00494F35">
        <w:rPr>
          <w:b/>
        </w:rPr>
        <w:t>Nyhetsbrev</w:t>
      </w:r>
      <w:r w:rsidR="0007309E" w:rsidRPr="00494F35">
        <w:rPr>
          <w:b/>
        </w:rPr>
        <w:t xml:space="preserve"> </w:t>
      </w:r>
    </w:p>
    <w:p w14:paraId="7427FC17" w14:textId="70C39EAF" w:rsidR="002D74FC" w:rsidRPr="00494F35" w:rsidRDefault="00ED3AD0">
      <w:pPr>
        <w:pStyle w:val="Normal1"/>
      </w:pPr>
      <w:r w:rsidRPr="00494F35">
        <w:t xml:space="preserve">Under </w:t>
      </w:r>
      <w:r w:rsidR="00AA7836" w:rsidRPr="00494F35">
        <w:t xml:space="preserve">verksamhetsåret </w:t>
      </w:r>
      <w:r w:rsidRPr="00494F35">
        <w:t xml:space="preserve">har </w:t>
      </w:r>
      <w:r w:rsidR="00E457AB">
        <w:t>fyra</w:t>
      </w:r>
      <w:r w:rsidR="007C2B7E" w:rsidRPr="00494F35">
        <w:t xml:space="preserve"> </w:t>
      </w:r>
      <w:r w:rsidR="001C3A87" w:rsidRPr="00494F35">
        <w:t>nyhetsbrev</w:t>
      </w:r>
      <w:r w:rsidRPr="00494F35">
        <w:t xml:space="preserve"> </w:t>
      </w:r>
      <w:r w:rsidR="00CF4998" w:rsidRPr="00494F35">
        <w:t xml:space="preserve">producerats och skickats via mejl till </w:t>
      </w:r>
      <w:r w:rsidR="0008651D" w:rsidRPr="00494F35">
        <w:t xml:space="preserve">sektionens </w:t>
      </w:r>
      <w:r w:rsidR="00CF4998" w:rsidRPr="00494F35">
        <w:t>medlemmar</w:t>
      </w:r>
      <w:r w:rsidR="00AA7836" w:rsidRPr="00494F35">
        <w:t xml:space="preserve"> – ett </w:t>
      </w:r>
      <w:r w:rsidR="00B806D3" w:rsidRPr="00494F35">
        <w:t>i december</w:t>
      </w:r>
      <w:r w:rsidR="00AA7836" w:rsidRPr="00494F35">
        <w:t xml:space="preserve"> 202</w:t>
      </w:r>
      <w:r w:rsidR="00E457AB">
        <w:t>4</w:t>
      </w:r>
      <w:r w:rsidR="005B052E">
        <w:t xml:space="preserve"> och tre under 2025 (mars, juni och oktober)</w:t>
      </w:r>
      <w:r w:rsidR="00CF4998" w:rsidRPr="00494F35">
        <w:t>.</w:t>
      </w:r>
    </w:p>
    <w:p w14:paraId="1A426AB0" w14:textId="77777777" w:rsidR="002D74FC" w:rsidRPr="00494F35" w:rsidRDefault="002D74FC">
      <w:pPr>
        <w:pStyle w:val="Normal1"/>
      </w:pPr>
    </w:p>
    <w:p w14:paraId="0103914C" w14:textId="51BB4C13" w:rsidR="002A697C" w:rsidRPr="00494F35" w:rsidRDefault="00CF5C11">
      <w:pPr>
        <w:pStyle w:val="Normal1"/>
      </w:pPr>
      <w:r w:rsidRPr="00494F35">
        <w:rPr>
          <w:b/>
        </w:rPr>
        <w:t>Verksamhetsplanering för</w:t>
      </w:r>
      <w:r w:rsidR="00122E62" w:rsidRPr="00494F35">
        <w:rPr>
          <w:b/>
        </w:rPr>
        <w:t xml:space="preserve"> </w:t>
      </w:r>
      <w:r w:rsidR="005724B4" w:rsidRPr="00494F35">
        <w:rPr>
          <w:b/>
        </w:rPr>
        <w:t>resten av 202</w:t>
      </w:r>
      <w:r w:rsidR="008324F6">
        <w:rPr>
          <w:b/>
        </w:rPr>
        <w:t>5</w:t>
      </w:r>
      <w:r w:rsidR="005724B4" w:rsidRPr="00494F35">
        <w:rPr>
          <w:b/>
        </w:rPr>
        <w:t xml:space="preserve"> och </w:t>
      </w:r>
      <w:r w:rsidR="00122E62" w:rsidRPr="00494F35">
        <w:rPr>
          <w:b/>
        </w:rPr>
        <w:t>202</w:t>
      </w:r>
      <w:r w:rsidR="008324F6">
        <w:rPr>
          <w:b/>
        </w:rPr>
        <w:t>6</w:t>
      </w:r>
    </w:p>
    <w:p w14:paraId="72F2C1FB" w14:textId="05A76E47" w:rsidR="008324F6" w:rsidRPr="00494F35" w:rsidRDefault="00891BB5" w:rsidP="006B5B21">
      <w:pPr>
        <w:pStyle w:val="Normal1"/>
        <w:numPr>
          <w:ilvl w:val="0"/>
          <w:numId w:val="11"/>
        </w:numPr>
      </w:pPr>
      <w:r w:rsidRPr="00494F35">
        <w:t>Läkemedelsakademin</w:t>
      </w:r>
      <w:r w:rsidR="008324F6">
        <w:t xml:space="preserve"> har två kommande kurser där sektionen har </w:t>
      </w:r>
      <w:r w:rsidR="008324F6" w:rsidRPr="00494F35">
        <w:t>medverkat i framtagning och planering</w:t>
      </w:r>
      <w:r w:rsidR="008324F6">
        <w:t xml:space="preserve">: Clinical </w:t>
      </w:r>
      <w:proofErr w:type="spellStart"/>
      <w:r w:rsidR="008324F6">
        <w:t>update</w:t>
      </w:r>
      <w:proofErr w:type="spellEnd"/>
      <w:r w:rsidR="008324F6">
        <w:t>: infektioner &amp; antibiotika</w:t>
      </w:r>
      <w:r w:rsidRPr="00494F35">
        <w:t xml:space="preserve"> 2</w:t>
      </w:r>
      <w:r w:rsidR="008324F6">
        <w:t>6–27</w:t>
      </w:r>
      <w:r w:rsidRPr="00494F35">
        <w:t>/1</w:t>
      </w:r>
      <w:r w:rsidR="008324F6">
        <w:t>1 samt Patientsäkerhet i fokus</w:t>
      </w:r>
      <w:r w:rsidR="006B5B21">
        <w:t xml:space="preserve">: Läkemedelsavvikelser i vården </w:t>
      </w:r>
      <w:proofErr w:type="gramStart"/>
      <w:r w:rsidR="006B5B21">
        <w:t>6</w:t>
      </w:r>
      <w:r w:rsidR="006B5B21">
        <w:softHyphen/>
        <w:t>–7</w:t>
      </w:r>
      <w:proofErr w:type="gramEnd"/>
      <w:r w:rsidR="006B5B21">
        <w:t>/5</w:t>
      </w:r>
      <w:r w:rsidRPr="00494F35">
        <w:t>.</w:t>
      </w:r>
    </w:p>
    <w:p w14:paraId="43983F8C" w14:textId="281EE0B3" w:rsidR="008324F6" w:rsidRPr="00494F35" w:rsidRDefault="00112771" w:rsidP="005B052E">
      <w:pPr>
        <w:pStyle w:val="Normal1"/>
        <w:numPr>
          <w:ilvl w:val="0"/>
          <w:numId w:val="11"/>
        </w:numPr>
      </w:pPr>
      <w:r w:rsidRPr="00494F35">
        <w:t xml:space="preserve">Nya lunchföredrag </w:t>
      </w:r>
      <w:r w:rsidR="00891BB5" w:rsidRPr="00494F35">
        <w:t xml:space="preserve">via Zoom planeras </w:t>
      </w:r>
      <w:r w:rsidRPr="00494F35">
        <w:t xml:space="preserve">under </w:t>
      </w:r>
      <w:r w:rsidR="005B052E">
        <w:t xml:space="preserve">senhösten 2025 samt </w:t>
      </w:r>
      <w:r w:rsidRPr="00494F35">
        <w:t>202</w:t>
      </w:r>
      <w:r w:rsidR="00554363">
        <w:t>6</w:t>
      </w:r>
      <w:r w:rsidR="00891BB5" w:rsidRPr="00494F35">
        <w:t xml:space="preserve"> eftersom konceptet har varit lyckat</w:t>
      </w:r>
      <w:r w:rsidRPr="00494F35">
        <w:t xml:space="preserve">. </w:t>
      </w:r>
    </w:p>
    <w:p w14:paraId="171E1CB2" w14:textId="25B2627C" w:rsidR="00405530" w:rsidRPr="00494F35" w:rsidRDefault="00405530" w:rsidP="00BD0331">
      <w:pPr>
        <w:pStyle w:val="Liststycke"/>
        <w:numPr>
          <w:ilvl w:val="0"/>
          <w:numId w:val="11"/>
        </w:numPr>
        <w:pBdr>
          <w:top w:val="none" w:sz="0" w:space="0" w:color="auto"/>
          <w:left w:val="none" w:sz="0" w:space="0" w:color="auto"/>
          <w:bottom w:val="none" w:sz="0" w:space="0" w:color="auto"/>
          <w:right w:val="none" w:sz="0" w:space="0" w:color="auto"/>
          <w:between w:val="none" w:sz="0" w:space="0" w:color="auto"/>
        </w:pBdr>
      </w:pPr>
      <w:r w:rsidRPr="00494F35">
        <w:t xml:space="preserve">Styrelsen har en plan att </w:t>
      </w:r>
      <w:r w:rsidR="005B052E">
        <w:t xml:space="preserve">fortsätta att </w:t>
      </w:r>
      <w:r w:rsidRPr="00494F35">
        <w:t xml:space="preserve">utveckla och berika sektionens hemsida. </w:t>
      </w:r>
    </w:p>
    <w:p w14:paraId="16CA88ED" w14:textId="4C1BDCF6" w:rsidR="00405530" w:rsidRPr="00494F35" w:rsidRDefault="005B052E" w:rsidP="00BD0331">
      <w:pPr>
        <w:pStyle w:val="Liststycke"/>
        <w:numPr>
          <w:ilvl w:val="0"/>
          <w:numId w:val="11"/>
        </w:numPr>
        <w:pBdr>
          <w:top w:val="none" w:sz="0" w:space="0" w:color="auto"/>
          <w:left w:val="none" w:sz="0" w:space="0" w:color="auto"/>
          <w:bottom w:val="none" w:sz="0" w:space="0" w:color="auto"/>
          <w:right w:val="none" w:sz="0" w:space="0" w:color="auto"/>
          <w:between w:val="none" w:sz="0" w:space="0" w:color="auto"/>
        </w:pBdr>
      </w:pPr>
      <w:r>
        <w:t>Arbetet med att</w:t>
      </w:r>
      <w:r w:rsidR="00405530" w:rsidRPr="00494F35">
        <w:t xml:space="preserve">, tillsammans med Läkemedelsakademin, skapa en </w:t>
      </w:r>
      <w:r w:rsidR="00636DD7" w:rsidRPr="00494F35">
        <w:t xml:space="preserve">grundläggande kurs i </w:t>
      </w:r>
      <w:r w:rsidR="00405530" w:rsidRPr="00494F35">
        <w:t>onkologi för beredningsfarmaceuter</w:t>
      </w:r>
      <w:r w:rsidR="00636DD7" w:rsidRPr="00494F35">
        <w:t xml:space="preserve"> samt någon utbildning om </w:t>
      </w:r>
      <w:r>
        <w:t xml:space="preserve">läkemedelsberedskap </w:t>
      </w:r>
      <w:r w:rsidR="00AE49D8">
        <w:t>kommer att fortgå</w:t>
      </w:r>
      <w:r w:rsidR="00405530" w:rsidRPr="00494F35">
        <w:t>.</w:t>
      </w:r>
    </w:p>
    <w:p w14:paraId="1BEE670E" w14:textId="644215F5" w:rsidR="00BD0331" w:rsidRPr="00494F35" w:rsidRDefault="00A048B5" w:rsidP="00BD0331">
      <w:pPr>
        <w:pStyle w:val="Liststycke"/>
        <w:numPr>
          <w:ilvl w:val="0"/>
          <w:numId w:val="11"/>
        </w:numPr>
        <w:pBdr>
          <w:top w:val="none" w:sz="0" w:space="0" w:color="auto"/>
          <w:left w:val="none" w:sz="0" w:space="0" w:color="auto"/>
          <w:bottom w:val="none" w:sz="0" w:space="0" w:color="auto"/>
          <w:right w:val="none" w:sz="0" w:space="0" w:color="auto"/>
          <w:between w:val="none" w:sz="0" w:space="0" w:color="auto"/>
        </w:pBdr>
      </w:pPr>
      <w:r w:rsidRPr="00494F35">
        <w:t>Den nya utgåvan av kvalitetshandboken om medicinska centralgasanläggningar</w:t>
      </w:r>
      <w:r w:rsidR="00A946B7" w:rsidRPr="00494F35">
        <w:t xml:space="preserve">, </w:t>
      </w:r>
      <w:r w:rsidRPr="00494F35">
        <w:t xml:space="preserve">SIS HB370 version 4, publicerades av SIS 2024-10-08. </w:t>
      </w:r>
      <w:r w:rsidR="00AE49D8">
        <w:t>Planen var att s</w:t>
      </w:r>
      <w:r w:rsidRPr="00494F35">
        <w:t xml:space="preserve">ektionerna för sjukvårdsfarmaci och medicinteknik </w:t>
      </w:r>
      <w:r w:rsidR="00AE49D8">
        <w:t xml:space="preserve">skulle </w:t>
      </w:r>
      <w:r w:rsidR="00F403BC" w:rsidRPr="00494F35">
        <w:t>genomföra gemensam utbildningsaktivitet</w:t>
      </w:r>
      <w:r w:rsidRPr="00494F35">
        <w:t xml:space="preserve">/temadag </w:t>
      </w:r>
      <w:r w:rsidR="00F403BC" w:rsidRPr="00494F35">
        <w:t>med fokus på</w:t>
      </w:r>
      <w:r w:rsidRPr="00494F35">
        <w:t xml:space="preserve"> den nya handboken under 2025</w:t>
      </w:r>
      <w:r w:rsidR="00AE49D8">
        <w:t xml:space="preserve"> men det blev ej av, varför denna aktivitet kvarstår till 2026</w:t>
      </w:r>
      <w:r w:rsidR="00F403BC" w:rsidRPr="00494F35">
        <w:t>.</w:t>
      </w:r>
    </w:p>
    <w:p w14:paraId="662E8E30" w14:textId="7BBE83AF" w:rsidR="00601DF0" w:rsidRPr="00494F35" w:rsidRDefault="00601DF0" w:rsidP="00BD0331">
      <w:pPr>
        <w:pStyle w:val="Liststycke"/>
        <w:numPr>
          <w:ilvl w:val="0"/>
          <w:numId w:val="11"/>
        </w:numPr>
        <w:pBdr>
          <w:top w:val="none" w:sz="0" w:space="0" w:color="auto"/>
          <w:left w:val="none" w:sz="0" w:space="0" w:color="auto"/>
          <w:bottom w:val="none" w:sz="0" w:space="0" w:color="auto"/>
          <w:right w:val="none" w:sz="0" w:space="0" w:color="auto"/>
          <w:between w:val="none" w:sz="0" w:space="0" w:color="auto"/>
        </w:pBdr>
      </w:pPr>
      <w:proofErr w:type="spellStart"/>
      <w:r w:rsidRPr="00494F35">
        <w:t>FRIHSK</w:t>
      </w:r>
      <w:proofErr w:type="spellEnd"/>
      <w:r w:rsidR="00A0514D" w:rsidRPr="00494F35">
        <w:t xml:space="preserve">-projektet </w:t>
      </w:r>
      <w:r w:rsidR="00AE49D8">
        <w:t xml:space="preserve">kommer att lansera rollbeskrivningarna för tillverkning och försörjning i mars </w:t>
      </w:r>
      <w:r w:rsidR="00A0514D" w:rsidRPr="00494F35">
        <w:t>202</w:t>
      </w:r>
      <w:r w:rsidR="00AE49D8">
        <w:t>6</w:t>
      </w:r>
      <w:r w:rsidRPr="00494F35">
        <w:t xml:space="preserve">. </w:t>
      </w:r>
    </w:p>
    <w:p w14:paraId="79183EA0" w14:textId="77777777" w:rsidR="00BD2125" w:rsidRPr="00494F35" w:rsidRDefault="00BD2125" w:rsidP="007F524E">
      <w:pPr>
        <w:pStyle w:val="Normal1"/>
      </w:pPr>
    </w:p>
    <w:p w14:paraId="345F6388" w14:textId="57854FF4" w:rsidR="002318BD" w:rsidRPr="00494F35" w:rsidRDefault="00601DF0" w:rsidP="007F524E">
      <w:pPr>
        <w:pStyle w:val="Normal1"/>
      </w:pPr>
      <w:r w:rsidRPr="00494F35">
        <w:t>Utöver ovanstående så kommer det kontinuerliga sektionsarbetet att for</w:t>
      </w:r>
      <w:r w:rsidR="00B05A71" w:rsidRPr="00494F35">
        <w:t>t</w:t>
      </w:r>
      <w:r w:rsidRPr="00494F35">
        <w:t>gå</w:t>
      </w:r>
      <w:r w:rsidR="002318BD" w:rsidRPr="00494F35">
        <w:t xml:space="preserve"> fortsätta under 202</w:t>
      </w:r>
      <w:r w:rsidR="00AE49D8">
        <w:t>6</w:t>
      </w:r>
      <w:r w:rsidR="002318BD" w:rsidRPr="00494F35">
        <w:t xml:space="preserve">, dvs främjande av kompetensförsörjning inom </w:t>
      </w:r>
      <w:proofErr w:type="spellStart"/>
      <w:r w:rsidR="002318BD" w:rsidRPr="00494F35">
        <w:t>extemporetillverkning</w:t>
      </w:r>
      <w:proofErr w:type="spellEnd"/>
      <w:r w:rsidR="002318BD" w:rsidRPr="00494F35">
        <w:t xml:space="preserve">, kvalitetsgranskning och sjukvårdsfarmaci, remissbevakning samt </w:t>
      </w:r>
      <w:r w:rsidR="00891BB5" w:rsidRPr="00494F35">
        <w:t xml:space="preserve">engagemang i </w:t>
      </w:r>
      <w:proofErr w:type="spellStart"/>
      <w:r w:rsidR="0088414D" w:rsidRPr="00494F35">
        <w:t>EAHP:s</w:t>
      </w:r>
      <w:proofErr w:type="spellEnd"/>
      <w:r w:rsidR="0088414D" w:rsidRPr="00494F35">
        <w:t xml:space="preserve"> frågor och agend</w:t>
      </w:r>
      <w:r w:rsidR="00F403BC" w:rsidRPr="00494F35">
        <w:t>or</w:t>
      </w:r>
      <w:r w:rsidR="0088414D" w:rsidRPr="00494F35">
        <w:t>.</w:t>
      </w:r>
    </w:p>
    <w:p w14:paraId="4CC9D016" w14:textId="77777777" w:rsidR="00504401" w:rsidRPr="00494F35" w:rsidRDefault="00504401">
      <w:pPr>
        <w:pStyle w:val="Normal1"/>
      </w:pPr>
    </w:p>
    <w:p w14:paraId="7540C633" w14:textId="0C75C640" w:rsidR="002A697C" w:rsidRPr="00494F35" w:rsidRDefault="000800E3">
      <w:pPr>
        <w:pStyle w:val="Normal1"/>
      </w:pPr>
      <w:r w:rsidRPr="00494F35">
        <w:t>Uppsala</w:t>
      </w:r>
      <w:r w:rsidR="0021499E" w:rsidRPr="00494F35">
        <w:t xml:space="preserve">, </w:t>
      </w:r>
      <w:r w:rsidR="0021499E" w:rsidRPr="008B1626">
        <w:t>202</w:t>
      </w:r>
      <w:r w:rsidR="00554363" w:rsidRPr="008B1626">
        <w:t>5</w:t>
      </w:r>
      <w:r w:rsidR="00E6770B" w:rsidRPr="008B1626">
        <w:t>-10-</w:t>
      </w:r>
      <w:r w:rsidR="00554363" w:rsidRPr="008B1626">
        <w:t>1</w:t>
      </w:r>
      <w:r w:rsidR="00E93D6A" w:rsidRPr="008B1626">
        <w:t>4</w:t>
      </w:r>
    </w:p>
    <w:p w14:paraId="510091C1" w14:textId="00117A62" w:rsidR="002A697C" w:rsidRPr="00494F35" w:rsidRDefault="00CF4998">
      <w:pPr>
        <w:pStyle w:val="Normal1"/>
      </w:pPr>
      <w:r w:rsidRPr="00494F35">
        <w:t>För styrelsen</w:t>
      </w:r>
    </w:p>
    <w:p w14:paraId="1DE48370" w14:textId="77777777" w:rsidR="002A697C" w:rsidRPr="00494F35" w:rsidRDefault="002A697C">
      <w:pPr>
        <w:pStyle w:val="Normal1"/>
      </w:pPr>
    </w:p>
    <w:p w14:paraId="62932FDC" w14:textId="790340F1" w:rsidR="002A697C" w:rsidRPr="00494F35" w:rsidRDefault="00156203">
      <w:pPr>
        <w:pStyle w:val="Normal1"/>
      </w:pPr>
      <w:r>
        <w:rPr>
          <w:noProof/>
        </w:rPr>
        <w:drawing>
          <wp:inline distT="0" distB="0" distL="0" distR="0" wp14:anchorId="0CDF4DB9" wp14:editId="629201AD">
            <wp:extent cx="1663700" cy="381000"/>
            <wp:effectExtent l="0" t="0" r="0" b="0"/>
            <wp:docPr id="137856443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64430" name="Bildobjekt 1378564430"/>
                    <pic:cNvPicPr/>
                  </pic:nvPicPr>
                  <pic:blipFill>
                    <a:blip r:embed="rId8"/>
                    <a:stretch>
                      <a:fillRect/>
                    </a:stretch>
                  </pic:blipFill>
                  <pic:spPr>
                    <a:xfrm>
                      <a:off x="0" y="0"/>
                      <a:ext cx="1663700" cy="381000"/>
                    </a:xfrm>
                    <a:prstGeom prst="rect">
                      <a:avLst/>
                    </a:prstGeom>
                  </pic:spPr>
                </pic:pic>
              </a:graphicData>
            </a:graphic>
          </wp:inline>
        </w:drawing>
      </w:r>
    </w:p>
    <w:p w14:paraId="439FF266" w14:textId="64B934CA" w:rsidR="002A697C" w:rsidRPr="00494F35" w:rsidRDefault="003971AE">
      <w:pPr>
        <w:pStyle w:val="Normal1"/>
      </w:pPr>
      <w:r w:rsidRPr="00494F35">
        <w:t xml:space="preserve">Matts </w:t>
      </w:r>
      <w:proofErr w:type="spellStart"/>
      <w:r w:rsidRPr="00494F35">
        <w:t>Balgård</w:t>
      </w:r>
      <w:proofErr w:type="spellEnd"/>
    </w:p>
    <w:p w14:paraId="6A2306F9" w14:textId="083A6170" w:rsidR="002A697C" w:rsidRPr="00494F35" w:rsidRDefault="003971AE">
      <w:pPr>
        <w:pStyle w:val="Normal1"/>
      </w:pPr>
      <w:r w:rsidRPr="00494F35">
        <w:t>Ordförande</w:t>
      </w:r>
    </w:p>
    <w:sectPr w:rsidR="002A697C" w:rsidRPr="00494F35">
      <w:pgSz w:w="11900" w:h="16840"/>
      <w:pgMar w:top="1417" w:right="1417" w:bottom="1417"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D182" w14:textId="77777777" w:rsidR="005E1755" w:rsidRDefault="005E1755" w:rsidP="005A7FF4">
      <w:r>
        <w:separator/>
      </w:r>
    </w:p>
  </w:endnote>
  <w:endnote w:type="continuationSeparator" w:id="0">
    <w:p w14:paraId="28422D60" w14:textId="77777777" w:rsidR="005E1755" w:rsidRDefault="005E1755" w:rsidP="005A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41CD" w14:textId="77777777" w:rsidR="005E1755" w:rsidRDefault="005E1755" w:rsidP="005A7FF4">
      <w:r>
        <w:separator/>
      </w:r>
    </w:p>
  </w:footnote>
  <w:footnote w:type="continuationSeparator" w:id="0">
    <w:p w14:paraId="46A83192" w14:textId="77777777" w:rsidR="005E1755" w:rsidRDefault="005E1755" w:rsidP="005A7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990C5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72C9F"/>
    <w:multiLevelType w:val="hybridMultilevel"/>
    <w:tmpl w:val="146850A0"/>
    <w:lvl w:ilvl="0" w:tplc="33021D66">
      <w:start w:val="2018"/>
      <w:numFmt w:val="bullet"/>
      <w:lvlText w:val="-"/>
      <w:lvlJc w:val="left"/>
      <w:pPr>
        <w:ind w:left="1080" w:hanging="360"/>
      </w:pPr>
      <w:rPr>
        <w:rFonts w:ascii="Cambria" w:eastAsia="Cambria" w:hAnsi="Cambria" w:cs="Cambria"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2C411A2"/>
    <w:multiLevelType w:val="multilevel"/>
    <w:tmpl w:val="4CFE1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33E55"/>
    <w:multiLevelType w:val="hybridMultilevel"/>
    <w:tmpl w:val="1C183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5C67A5"/>
    <w:multiLevelType w:val="hybridMultilevel"/>
    <w:tmpl w:val="E9840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8969B3"/>
    <w:multiLevelType w:val="hybridMultilevel"/>
    <w:tmpl w:val="A3F8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35DCE"/>
    <w:multiLevelType w:val="hybridMultilevel"/>
    <w:tmpl w:val="02108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78851FC"/>
    <w:multiLevelType w:val="hybridMultilevel"/>
    <w:tmpl w:val="0A98A7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0393632"/>
    <w:multiLevelType w:val="hybridMultilevel"/>
    <w:tmpl w:val="CDC225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465F0E"/>
    <w:multiLevelType w:val="hybridMultilevel"/>
    <w:tmpl w:val="70D867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B36457E"/>
    <w:multiLevelType w:val="hybridMultilevel"/>
    <w:tmpl w:val="EBA01158"/>
    <w:lvl w:ilvl="0" w:tplc="041D0001">
      <w:start w:val="1"/>
      <w:numFmt w:val="bullet"/>
      <w:lvlText w:val=""/>
      <w:lvlJc w:val="left"/>
      <w:pPr>
        <w:ind w:left="720" w:hanging="360"/>
      </w:pPr>
      <w:rPr>
        <w:rFonts w:ascii="Symbol" w:hAnsi="Symbol" w:hint="default"/>
      </w:rPr>
    </w:lvl>
    <w:lvl w:ilvl="1" w:tplc="930A5E2A">
      <w:numFmt w:val="bullet"/>
      <w:lvlText w:val="•"/>
      <w:lvlJc w:val="left"/>
      <w:pPr>
        <w:ind w:left="1440" w:hanging="360"/>
      </w:pPr>
      <w:rPr>
        <w:rFonts w:ascii="Cambria" w:eastAsia="Cambria" w:hAnsi="Cambria" w:cs="Cambri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C6C4D39"/>
    <w:multiLevelType w:val="hybridMultilevel"/>
    <w:tmpl w:val="84E266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5B029F7"/>
    <w:multiLevelType w:val="hybridMultilevel"/>
    <w:tmpl w:val="43FA57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83901ED"/>
    <w:multiLevelType w:val="hybridMultilevel"/>
    <w:tmpl w:val="8F7E6D66"/>
    <w:lvl w:ilvl="0" w:tplc="C3423668">
      <w:start w:val="2018"/>
      <w:numFmt w:val="bullet"/>
      <w:lvlText w:val="-"/>
      <w:lvlJc w:val="left"/>
      <w:pPr>
        <w:ind w:left="360" w:hanging="360"/>
      </w:pPr>
      <w:rPr>
        <w:rFonts w:ascii="Cambria" w:eastAsia="Cambria" w:hAnsi="Cambria" w:cs="Cambria"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4A3F048E"/>
    <w:multiLevelType w:val="multilevel"/>
    <w:tmpl w:val="B4663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8672428">
    <w:abstractNumId w:val="1"/>
  </w:num>
  <w:num w:numId="2" w16cid:durableId="384988269">
    <w:abstractNumId w:val="13"/>
  </w:num>
  <w:num w:numId="3" w16cid:durableId="474378612">
    <w:abstractNumId w:val="0"/>
  </w:num>
  <w:num w:numId="4" w16cid:durableId="452022873">
    <w:abstractNumId w:val="8"/>
  </w:num>
  <w:num w:numId="5" w16cid:durableId="1248491180">
    <w:abstractNumId w:val="10"/>
  </w:num>
  <w:num w:numId="6" w16cid:durableId="489906322">
    <w:abstractNumId w:val="6"/>
  </w:num>
  <w:num w:numId="7" w16cid:durableId="303437239">
    <w:abstractNumId w:val="14"/>
  </w:num>
  <w:num w:numId="8" w16cid:durableId="944312608">
    <w:abstractNumId w:val="2"/>
  </w:num>
  <w:num w:numId="9" w16cid:durableId="1696300548">
    <w:abstractNumId w:val="5"/>
  </w:num>
  <w:num w:numId="10" w16cid:durableId="1233660872">
    <w:abstractNumId w:val="4"/>
  </w:num>
  <w:num w:numId="11" w16cid:durableId="1554272451">
    <w:abstractNumId w:val="3"/>
  </w:num>
  <w:num w:numId="12" w16cid:durableId="1677267589">
    <w:abstractNumId w:val="11"/>
  </w:num>
  <w:num w:numId="13" w16cid:durableId="1790664971">
    <w:abstractNumId w:val="7"/>
  </w:num>
  <w:num w:numId="14" w16cid:durableId="1222447820">
    <w:abstractNumId w:val="12"/>
  </w:num>
  <w:num w:numId="15" w16cid:durableId="56779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97C"/>
    <w:rsid w:val="00001337"/>
    <w:rsid w:val="00006A5E"/>
    <w:rsid w:val="00012B32"/>
    <w:rsid w:val="00015499"/>
    <w:rsid w:val="0001708D"/>
    <w:rsid w:val="000176DD"/>
    <w:rsid w:val="00026277"/>
    <w:rsid w:val="0003178E"/>
    <w:rsid w:val="000565F7"/>
    <w:rsid w:val="00063344"/>
    <w:rsid w:val="000701F5"/>
    <w:rsid w:val="000709A4"/>
    <w:rsid w:val="000724A9"/>
    <w:rsid w:val="0007309E"/>
    <w:rsid w:val="00075B02"/>
    <w:rsid w:val="000800E3"/>
    <w:rsid w:val="0008651D"/>
    <w:rsid w:val="0009146C"/>
    <w:rsid w:val="000B236B"/>
    <w:rsid w:val="000B6CE3"/>
    <w:rsid w:val="000B6F40"/>
    <w:rsid w:val="000C2BF9"/>
    <w:rsid w:val="000C30B9"/>
    <w:rsid w:val="000D3D08"/>
    <w:rsid w:val="000D73C4"/>
    <w:rsid w:val="000E03B4"/>
    <w:rsid w:val="000E1684"/>
    <w:rsid w:val="0010371D"/>
    <w:rsid w:val="00112771"/>
    <w:rsid w:val="00117A51"/>
    <w:rsid w:val="00122E62"/>
    <w:rsid w:val="00141BAF"/>
    <w:rsid w:val="00156203"/>
    <w:rsid w:val="00161725"/>
    <w:rsid w:val="001679C3"/>
    <w:rsid w:val="0017029E"/>
    <w:rsid w:val="00182270"/>
    <w:rsid w:val="001B2552"/>
    <w:rsid w:val="001B3CA7"/>
    <w:rsid w:val="001B4625"/>
    <w:rsid w:val="001C2A42"/>
    <w:rsid w:val="001C3A87"/>
    <w:rsid w:val="001E285D"/>
    <w:rsid w:val="001E4AA0"/>
    <w:rsid w:val="001F32C4"/>
    <w:rsid w:val="0021499E"/>
    <w:rsid w:val="00220D85"/>
    <w:rsid w:val="002318BD"/>
    <w:rsid w:val="0023595B"/>
    <w:rsid w:val="002449B0"/>
    <w:rsid w:val="00244EBA"/>
    <w:rsid w:val="002504C0"/>
    <w:rsid w:val="002512E3"/>
    <w:rsid w:val="0025275F"/>
    <w:rsid w:val="002560AE"/>
    <w:rsid w:val="00263CC5"/>
    <w:rsid w:val="00270AE9"/>
    <w:rsid w:val="00271219"/>
    <w:rsid w:val="00272528"/>
    <w:rsid w:val="00274C27"/>
    <w:rsid w:val="00282A1E"/>
    <w:rsid w:val="00282A4D"/>
    <w:rsid w:val="002A321F"/>
    <w:rsid w:val="002A697C"/>
    <w:rsid w:val="002B5160"/>
    <w:rsid w:val="002D4E38"/>
    <w:rsid w:val="002D74FC"/>
    <w:rsid w:val="003176CE"/>
    <w:rsid w:val="003300BE"/>
    <w:rsid w:val="00330813"/>
    <w:rsid w:val="00341437"/>
    <w:rsid w:val="00354B3B"/>
    <w:rsid w:val="003577A1"/>
    <w:rsid w:val="00374B2C"/>
    <w:rsid w:val="00385B01"/>
    <w:rsid w:val="00386291"/>
    <w:rsid w:val="00393E1F"/>
    <w:rsid w:val="00393F7E"/>
    <w:rsid w:val="00394045"/>
    <w:rsid w:val="003971AE"/>
    <w:rsid w:val="003B241F"/>
    <w:rsid w:val="003C6DA8"/>
    <w:rsid w:val="003D21D6"/>
    <w:rsid w:val="003D5212"/>
    <w:rsid w:val="003D623B"/>
    <w:rsid w:val="003F2966"/>
    <w:rsid w:val="003F4B31"/>
    <w:rsid w:val="00400D50"/>
    <w:rsid w:val="00402CB2"/>
    <w:rsid w:val="00405530"/>
    <w:rsid w:val="0041375B"/>
    <w:rsid w:val="00422F68"/>
    <w:rsid w:val="0042610B"/>
    <w:rsid w:val="00432CD8"/>
    <w:rsid w:val="004539A7"/>
    <w:rsid w:val="004627F0"/>
    <w:rsid w:val="0046685C"/>
    <w:rsid w:val="00494D25"/>
    <w:rsid w:val="00494F35"/>
    <w:rsid w:val="00495571"/>
    <w:rsid w:val="00496E12"/>
    <w:rsid w:val="004B3FC9"/>
    <w:rsid w:val="004B43E2"/>
    <w:rsid w:val="004B4A94"/>
    <w:rsid w:val="004B70CF"/>
    <w:rsid w:val="004C0BE7"/>
    <w:rsid w:val="004C14EB"/>
    <w:rsid w:val="004D00C6"/>
    <w:rsid w:val="004F755B"/>
    <w:rsid w:val="005034D0"/>
    <w:rsid w:val="00504401"/>
    <w:rsid w:val="0052250B"/>
    <w:rsid w:val="00531145"/>
    <w:rsid w:val="005507FC"/>
    <w:rsid w:val="00551177"/>
    <w:rsid w:val="005522FD"/>
    <w:rsid w:val="00554363"/>
    <w:rsid w:val="00564674"/>
    <w:rsid w:val="005724B4"/>
    <w:rsid w:val="005811D9"/>
    <w:rsid w:val="00583674"/>
    <w:rsid w:val="00596C21"/>
    <w:rsid w:val="005A7FF4"/>
    <w:rsid w:val="005B052E"/>
    <w:rsid w:val="005B5B8B"/>
    <w:rsid w:val="005C1E6B"/>
    <w:rsid w:val="005C4F78"/>
    <w:rsid w:val="005D6EE7"/>
    <w:rsid w:val="005E1755"/>
    <w:rsid w:val="005E4062"/>
    <w:rsid w:val="005E41EA"/>
    <w:rsid w:val="005F042F"/>
    <w:rsid w:val="005F5BA3"/>
    <w:rsid w:val="005F7898"/>
    <w:rsid w:val="00601DF0"/>
    <w:rsid w:val="00602D97"/>
    <w:rsid w:val="00614B7F"/>
    <w:rsid w:val="00621901"/>
    <w:rsid w:val="00636DD7"/>
    <w:rsid w:val="00645B4C"/>
    <w:rsid w:val="006914C5"/>
    <w:rsid w:val="006A1067"/>
    <w:rsid w:val="006A214A"/>
    <w:rsid w:val="006A3360"/>
    <w:rsid w:val="006B12A2"/>
    <w:rsid w:val="006B31A3"/>
    <w:rsid w:val="006B5B21"/>
    <w:rsid w:val="006B6AEC"/>
    <w:rsid w:val="006D21AD"/>
    <w:rsid w:val="006D281B"/>
    <w:rsid w:val="00720E46"/>
    <w:rsid w:val="0072261E"/>
    <w:rsid w:val="00726851"/>
    <w:rsid w:val="00740ECF"/>
    <w:rsid w:val="00743BBD"/>
    <w:rsid w:val="0075005F"/>
    <w:rsid w:val="00756440"/>
    <w:rsid w:val="00761B91"/>
    <w:rsid w:val="00770C78"/>
    <w:rsid w:val="007A0478"/>
    <w:rsid w:val="007A0CA1"/>
    <w:rsid w:val="007B6B13"/>
    <w:rsid w:val="007C02A0"/>
    <w:rsid w:val="007C2B7E"/>
    <w:rsid w:val="007D6D22"/>
    <w:rsid w:val="007D76EB"/>
    <w:rsid w:val="007E3B4D"/>
    <w:rsid w:val="007E6AE5"/>
    <w:rsid w:val="007F524E"/>
    <w:rsid w:val="0081266F"/>
    <w:rsid w:val="0081728B"/>
    <w:rsid w:val="008212DA"/>
    <w:rsid w:val="008267CB"/>
    <w:rsid w:val="008324F6"/>
    <w:rsid w:val="00843321"/>
    <w:rsid w:val="00853326"/>
    <w:rsid w:val="00865019"/>
    <w:rsid w:val="00870E14"/>
    <w:rsid w:val="008719A4"/>
    <w:rsid w:val="00871EF7"/>
    <w:rsid w:val="0088414D"/>
    <w:rsid w:val="00891BB5"/>
    <w:rsid w:val="0089216E"/>
    <w:rsid w:val="00893BD2"/>
    <w:rsid w:val="008A1757"/>
    <w:rsid w:val="008A2CF7"/>
    <w:rsid w:val="008A5EDE"/>
    <w:rsid w:val="008B1626"/>
    <w:rsid w:val="008B45F0"/>
    <w:rsid w:val="008C20A6"/>
    <w:rsid w:val="008D05AD"/>
    <w:rsid w:val="008D0F6B"/>
    <w:rsid w:val="008D194E"/>
    <w:rsid w:val="008E2691"/>
    <w:rsid w:val="008E6120"/>
    <w:rsid w:val="008F0720"/>
    <w:rsid w:val="00906539"/>
    <w:rsid w:val="0090711B"/>
    <w:rsid w:val="00911A8E"/>
    <w:rsid w:val="009265C3"/>
    <w:rsid w:val="0093070B"/>
    <w:rsid w:val="00931931"/>
    <w:rsid w:val="00934490"/>
    <w:rsid w:val="0093584B"/>
    <w:rsid w:val="00936661"/>
    <w:rsid w:val="0093704E"/>
    <w:rsid w:val="00954575"/>
    <w:rsid w:val="00956F41"/>
    <w:rsid w:val="0096250B"/>
    <w:rsid w:val="009671C6"/>
    <w:rsid w:val="009702D9"/>
    <w:rsid w:val="00972E67"/>
    <w:rsid w:val="0098604C"/>
    <w:rsid w:val="009946C5"/>
    <w:rsid w:val="009A0EDD"/>
    <w:rsid w:val="009A111F"/>
    <w:rsid w:val="009B2AE5"/>
    <w:rsid w:val="009C2BBF"/>
    <w:rsid w:val="009D1A24"/>
    <w:rsid w:val="009D3C31"/>
    <w:rsid w:val="009E1ECF"/>
    <w:rsid w:val="009E5D1F"/>
    <w:rsid w:val="00A048B5"/>
    <w:rsid w:val="00A0514D"/>
    <w:rsid w:val="00A44022"/>
    <w:rsid w:val="00A615FB"/>
    <w:rsid w:val="00A674E1"/>
    <w:rsid w:val="00A758CF"/>
    <w:rsid w:val="00A85033"/>
    <w:rsid w:val="00A87B9C"/>
    <w:rsid w:val="00A93572"/>
    <w:rsid w:val="00A946B7"/>
    <w:rsid w:val="00A97DEC"/>
    <w:rsid w:val="00AA7836"/>
    <w:rsid w:val="00AB3BC8"/>
    <w:rsid w:val="00AC1D11"/>
    <w:rsid w:val="00AE3633"/>
    <w:rsid w:val="00AE49D8"/>
    <w:rsid w:val="00B05A71"/>
    <w:rsid w:val="00B14961"/>
    <w:rsid w:val="00B26881"/>
    <w:rsid w:val="00B36A9C"/>
    <w:rsid w:val="00B4026F"/>
    <w:rsid w:val="00B509BD"/>
    <w:rsid w:val="00B603B5"/>
    <w:rsid w:val="00B70F10"/>
    <w:rsid w:val="00B7426A"/>
    <w:rsid w:val="00B75748"/>
    <w:rsid w:val="00B806D3"/>
    <w:rsid w:val="00B932A8"/>
    <w:rsid w:val="00B95BAA"/>
    <w:rsid w:val="00BA13E4"/>
    <w:rsid w:val="00BA68F9"/>
    <w:rsid w:val="00BC7717"/>
    <w:rsid w:val="00BD0331"/>
    <w:rsid w:val="00BD08F4"/>
    <w:rsid w:val="00BD2125"/>
    <w:rsid w:val="00BD291D"/>
    <w:rsid w:val="00BE070E"/>
    <w:rsid w:val="00BE5277"/>
    <w:rsid w:val="00BE60E0"/>
    <w:rsid w:val="00C011F2"/>
    <w:rsid w:val="00C25F8F"/>
    <w:rsid w:val="00C313C9"/>
    <w:rsid w:val="00C36098"/>
    <w:rsid w:val="00C370A8"/>
    <w:rsid w:val="00C41474"/>
    <w:rsid w:val="00C4189D"/>
    <w:rsid w:val="00C4425B"/>
    <w:rsid w:val="00C4473D"/>
    <w:rsid w:val="00C50E1E"/>
    <w:rsid w:val="00C51BAA"/>
    <w:rsid w:val="00C611F7"/>
    <w:rsid w:val="00C6189F"/>
    <w:rsid w:val="00C72B79"/>
    <w:rsid w:val="00C739E9"/>
    <w:rsid w:val="00CA03FC"/>
    <w:rsid w:val="00CB0BD2"/>
    <w:rsid w:val="00CB1C37"/>
    <w:rsid w:val="00CC5D93"/>
    <w:rsid w:val="00CC7919"/>
    <w:rsid w:val="00CE3AC5"/>
    <w:rsid w:val="00CF4998"/>
    <w:rsid w:val="00CF5C11"/>
    <w:rsid w:val="00D01637"/>
    <w:rsid w:val="00D0653D"/>
    <w:rsid w:val="00D2222C"/>
    <w:rsid w:val="00D35A3E"/>
    <w:rsid w:val="00D412CD"/>
    <w:rsid w:val="00D4206A"/>
    <w:rsid w:val="00D73604"/>
    <w:rsid w:val="00D73E94"/>
    <w:rsid w:val="00D82919"/>
    <w:rsid w:val="00D93555"/>
    <w:rsid w:val="00DB7ED2"/>
    <w:rsid w:val="00DC05B3"/>
    <w:rsid w:val="00DC182C"/>
    <w:rsid w:val="00DC4C3C"/>
    <w:rsid w:val="00DD3678"/>
    <w:rsid w:val="00DD74D2"/>
    <w:rsid w:val="00DE3099"/>
    <w:rsid w:val="00E014C0"/>
    <w:rsid w:val="00E03797"/>
    <w:rsid w:val="00E117EE"/>
    <w:rsid w:val="00E14E31"/>
    <w:rsid w:val="00E153CF"/>
    <w:rsid w:val="00E24AFC"/>
    <w:rsid w:val="00E253E6"/>
    <w:rsid w:val="00E411C0"/>
    <w:rsid w:val="00E43EFE"/>
    <w:rsid w:val="00E44D87"/>
    <w:rsid w:val="00E457AB"/>
    <w:rsid w:val="00E54D13"/>
    <w:rsid w:val="00E62DD3"/>
    <w:rsid w:val="00E63718"/>
    <w:rsid w:val="00E6770B"/>
    <w:rsid w:val="00E73B12"/>
    <w:rsid w:val="00E93D6A"/>
    <w:rsid w:val="00EA0762"/>
    <w:rsid w:val="00EA19B1"/>
    <w:rsid w:val="00EC1494"/>
    <w:rsid w:val="00EC3801"/>
    <w:rsid w:val="00ED2361"/>
    <w:rsid w:val="00ED2BE8"/>
    <w:rsid w:val="00ED3AD0"/>
    <w:rsid w:val="00ED4BF1"/>
    <w:rsid w:val="00EF6A76"/>
    <w:rsid w:val="00F04810"/>
    <w:rsid w:val="00F1044A"/>
    <w:rsid w:val="00F10CA3"/>
    <w:rsid w:val="00F11382"/>
    <w:rsid w:val="00F230D5"/>
    <w:rsid w:val="00F403BC"/>
    <w:rsid w:val="00F45BDE"/>
    <w:rsid w:val="00F5307D"/>
    <w:rsid w:val="00F636A5"/>
    <w:rsid w:val="00F83F32"/>
    <w:rsid w:val="00F84B3E"/>
    <w:rsid w:val="00F864DB"/>
    <w:rsid w:val="00F9569C"/>
    <w:rsid w:val="00FA5155"/>
    <w:rsid w:val="00FA7922"/>
    <w:rsid w:val="00FE108D"/>
    <w:rsid w:val="00FE3C42"/>
    <w:rsid w:val="00FF350E"/>
    <w:rsid w:val="00FF664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D115FE"/>
  <w15:docId w15:val="{B88EF842-5502-4D6B-81F1-99B3B281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pBdr>
    </w:pPr>
    <w:rPr>
      <w:color w:val="000000"/>
      <w:sz w:val="24"/>
      <w:szCs w:val="24"/>
    </w:rPr>
  </w:style>
  <w:style w:type="paragraph" w:styleId="Rubrik1">
    <w:name w:val="heading 1"/>
    <w:basedOn w:val="Normal1"/>
    <w:next w:val="Normal1"/>
    <w:qFormat/>
    <w:pPr>
      <w:keepNext/>
      <w:keepLines/>
      <w:spacing w:before="480" w:after="120"/>
      <w:outlineLvl w:val="0"/>
    </w:pPr>
    <w:rPr>
      <w:b/>
      <w:sz w:val="48"/>
      <w:szCs w:val="48"/>
    </w:rPr>
  </w:style>
  <w:style w:type="paragraph" w:styleId="Rubrik2">
    <w:name w:val="heading 2"/>
    <w:basedOn w:val="Normal1"/>
    <w:next w:val="Normal1"/>
    <w:qFormat/>
    <w:pPr>
      <w:keepNext/>
      <w:keepLines/>
      <w:spacing w:before="360" w:after="80"/>
      <w:outlineLvl w:val="1"/>
    </w:pPr>
    <w:rPr>
      <w:b/>
      <w:sz w:val="36"/>
      <w:szCs w:val="36"/>
    </w:rPr>
  </w:style>
  <w:style w:type="paragraph" w:styleId="Rubrik3">
    <w:name w:val="heading 3"/>
    <w:basedOn w:val="Normal1"/>
    <w:next w:val="Normal1"/>
    <w:qFormat/>
    <w:pPr>
      <w:keepNext/>
      <w:keepLines/>
      <w:spacing w:before="280" w:after="80"/>
      <w:outlineLvl w:val="2"/>
    </w:pPr>
    <w:rPr>
      <w:b/>
      <w:sz w:val="28"/>
      <w:szCs w:val="28"/>
    </w:rPr>
  </w:style>
  <w:style w:type="paragraph" w:styleId="Rubrik4">
    <w:name w:val="heading 4"/>
    <w:basedOn w:val="Normal1"/>
    <w:next w:val="Normal1"/>
    <w:qFormat/>
    <w:pPr>
      <w:keepNext/>
      <w:keepLines/>
      <w:spacing w:before="240" w:after="40"/>
      <w:outlineLvl w:val="3"/>
    </w:pPr>
    <w:rPr>
      <w:b/>
    </w:rPr>
  </w:style>
  <w:style w:type="paragraph" w:styleId="Rubrik5">
    <w:name w:val="heading 5"/>
    <w:basedOn w:val="Normal1"/>
    <w:next w:val="Normal1"/>
    <w:qFormat/>
    <w:pPr>
      <w:keepNext/>
      <w:keepLines/>
      <w:spacing w:before="220" w:after="40"/>
      <w:outlineLvl w:val="4"/>
    </w:pPr>
    <w:rPr>
      <w:b/>
      <w:sz w:val="22"/>
      <w:szCs w:val="22"/>
    </w:rPr>
  </w:style>
  <w:style w:type="paragraph" w:styleId="Rubrik6">
    <w:name w:val="heading 6"/>
    <w:basedOn w:val="Normal1"/>
    <w:next w:val="Normal1"/>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pPr>
      <w:pBdr>
        <w:top w:val="nil"/>
        <w:left w:val="nil"/>
        <w:bottom w:val="nil"/>
        <w:right w:val="nil"/>
        <w:between w:val="nil"/>
      </w:pBdr>
    </w:pPr>
    <w:rPr>
      <w:color w:val="000000"/>
      <w:sz w:val="24"/>
      <w:szCs w:val="24"/>
    </w:rPr>
  </w:style>
  <w:style w:type="table" w:customStyle="1" w:styleId="TableNormal1">
    <w:name w:val="Table Normal1"/>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Rubrik">
    <w:name w:val="Title"/>
    <w:basedOn w:val="Normal1"/>
    <w:next w:val="Normal1"/>
    <w:qFormat/>
    <w:pPr>
      <w:keepNext/>
      <w:keepLines/>
      <w:spacing w:before="480" w:after="120"/>
    </w:pPr>
    <w:rPr>
      <w:b/>
      <w:sz w:val="72"/>
      <w:szCs w:val="72"/>
    </w:rPr>
  </w:style>
  <w:style w:type="paragraph" w:styleId="Underrubrik">
    <w:name w:val="Subtitle"/>
    <w:basedOn w:val="Normal1"/>
    <w:next w:val="Normal1"/>
    <w:qFormat/>
    <w:pPr>
      <w:keepNext/>
      <w:keepLines/>
      <w:spacing w:before="360" w:after="80"/>
    </w:pPr>
    <w:rPr>
      <w:rFonts w:ascii="Georgia" w:eastAsia="Georgia" w:hAnsi="Georgia" w:cs="Georgia"/>
      <w:i/>
      <w:color w:val="666666"/>
      <w:sz w:val="48"/>
      <w:szCs w:val="48"/>
    </w:rPr>
  </w:style>
  <w:style w:type="paragraph" w:styleId="Ballongtext">
    <w:name w:val="Balloon Text"/>
    <w:basedOn w:val="Normal"/>
    <w:link w:val="BallongtextChar"/>
    <w:uiPriority w:val="99"/>
    <w:semiHidden/>
    <w:unhideWhenUsed/>
    <w:rsid w:val="00075B02"/>
    <w:rPr>
      <w:rFonts w:ascii="Lucida Grande" w:hAnsi="Lucida Grande"/>
      <w:sz w:val="18"/>
      <w:szCs w:val="18"/>
    </w:rPr>
  </w:style>
  <w:style w:type="character" w:customStyle="1" w:styleId="BallongtextChar">
    <w:name w:val="Ballongtext Char"/>
    <w:link w:val="Ballongtext"/>
    <w:uiPriority w:val="99"/>
    <w:semiHidden/>
    <w:rsid w:val="00075B02"/>
    <w:rPr>
      <w:rFonts w:ascii="Lucida Grande" w:hAnsi="Lucida Grande"/>
      <w:sz w:val="18"/>
      <w:szCs w:val="18"/>
    </w:rPr>
  </w:style>
  <w:style w:type="character" w:styleId="Kommentarsreferens">
    <w:name w:val="annotation reference"/>
    <w:uiPriority w:val="99"/>
    <w:semiHidden/>
    <w:unhideWhenUsed/>
    <w:rsid w:val="00DD3678"/>
    <w:rPr>
      <w:sz w:val="16"/>
      <w:szCs w:val="16"/>
    </w:rPr>
  </w:style>
  <w:style w:type="paragraph" w:styleId="Kommentarer">
    <w:name w:val="annotation text"/>
    <w:basedOn w:val="Normal"/>
    <w:link w:val="KommentarerChar"/>
    <w:uiPriority w:val="99"/>
    <w:semiHidden/>
    <w:unhideWhenUsed/>
    <w:rsid w:val="00DD3678"/>
    <w:rPr>
      <w:sz w:val="20"/>
      <w:szCs w:val="20"/>
    </w:rPr>
  </w:style>
  <w:style w:type="character" w:customStyle="1" w:styleId="KommentarerChar">
    <w:name w:val="Kommentarer Char"/>
    <w:link w:val="Kommentarer"/>
    <w:uiPriority w:val="99"/>
    <w:semiHidden/>
    <w:rsid w:val="00DD3678"/>
    <w:rPr>
      <w:color w:val="000000"/>
    </w:rPr>
  </w:style>
  <w:style w:type="paragraph" w:styleId="Kommentarsmne">
    <w:name w:val="annotation subject"/>
    <w:basedOn w:val="Kommentarer"/>
    <w:next w:val="Kommentarer"/>
    <w:link w:val="KommentarsmneChar"/>
    <w:uiPriority w:val="99"/>
    <w:semiHidden/>
    <w:unhideWhenUsed/>
    <w:rsid w:val="00DD3678"/>
    <w:rPr>
      <w:b/>
      <w:bCs/>
    </w:rPr>
  </w:style>
  <w:style w:type="character" w:customStyle="1" w:styleId="KommentarsmneChar">
    <w:name w:val="Kommentarsämne Char"/>
    <w:link w:val="Kommentarsmne"/>
    <w:uiPriority w:val="99"/>
    <w:semiHidden/>
    <w:rsid w:val="00DD3678"/>
    <w:rPr>
      <w:b/>
      <w:bCs/>
      <w:color w:val="000000"/>
    </w:rPr>
  </w:style>
  <w:style w:type="paragraph" w:customStyle="1" w:styleId="Normal2">
    <w:name w:val="Normal2"/>
    <w:rsid w:val="00272528"/>
    <w:pPr>
      <w:pBdr>
        <w:top w:val="nil"/>
        <w:left w:val="nil"/>
        <w:bottom w:val="nil"/>
        <w:right w:val="nil"/>
        <w:between w:val="nil"/>
      </w:pBdr>
    </w:pPr>
    <w:rPr>
      <w:color w:val="000000"/>
      <w:sz w:val="24"/>
      <w:szCs w:val="24"/>
    </w:rPr>
  </w:style>
  <w:style w:type="character" w:styleId="Hyperlnk">
    <w:name w:val="Hyperlink"/>
    <w:basedOn w:val="Standardstycketeckensnitt"/>
    <w:uiPriority w:val="99"/>
    <w:unhideWhenUsed/>
    <w:rsid w:val="00E62DD3"/>
    <w:rPr>
      <w:color w:val="0563C1" w:themeColor="hyperlink"/>
      <w:u w:val="single"/>
    </w:rPr>
  </w:style>
  <w:style w:type="paragraph" w:styleId="Liststycke">
    <w:name w:val="List Paragraph"/>
    <w:basedOn w:val="Normal"/>
    <w:uiPriority w:val="34"/>
    <w:qFormat/>
    <w:rsid w:val="00EC1494"/>
    <w:pPr>
      <w:ind w:left="720"/>
      <w:contextualSpacing/>
    </w:pPr>
  </w:style>
  <w:style w:type="character" w:styleId="Olstomnmnande">
    <w:name w:val="Unresolved Mention"/>
    <w:basedOn w:val="Standardstycketeckensnitt"/>
    <w:uiPriority w:val="99"/>
    <w:semiHidden/>
    <w:unhideWhenUsed/>
    <w:rsid w:val="002B5160"/>
    <w:rPr>
      <w:color w:val="605E5C"/>
      <w:shd w:val="clear" w:color="auto" w:fill="E1DFDD"/>
    </w:rPr>
  </w:style>
  <w:style w:type="paragraph" w:styleId="Normalwebb">
    <w:name w:val="Normal (Web)"/>
    <w:basedOn w:val="Normal"/>
    <w:uiPriority w:val="99"/>
    <w:unhideWhenUsed/>
    <w:rsid w:val="00AA783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en-GB"/>
    </w:rPr>
  </w:style>
  <w:style w:type="character" w:styleId="AnvndHyperlnk">
    <w:name w:val="FollowedHyperlink"/>
    <w:basedOn w:val="Standardstycketeckensnitt"/>
    <w:uiPriority w:val="99"/>
    <w:semiHidden/>
    <w:unhideWhenUsed/>
    <w:rsid w:val="005C1E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473">
      <w:bodyDiv w:val="1"/>
      <w:marLeft w:val="0"/>
      <w:marRight w:val="0"/>
      <w:marTop w:val="0"/>
      <w:marBottom w:val="0"/>
      <w:divBdr>
        <w:top w:val="none" w:sz="0" w:space="0" w:color="auto"/>
        <w:left w:val="none" w:sz="0" w:space="0" w:color="auto"/>
        <w:bottom w:val="none" w:sz="0" w:space="0" w:color="auto"/>
        <w:right w:val="none" w:sz="0" w:space="0" w:color="auto"/>
      </w:divBdr>
      <w:divsChild>
        <w:div w:id="1115903342">
          <w:marLeft w:val="0"/>
          <w:marRight w:val="0"/>
          <w:marTop w:val="0"/>
          <w:marBottom w:val="0"/>
          <w:divBdr>
            <w:top w:val="none" w:sz="0" w:space="0" w:color="auto"/>
            <w:left w:val="none" w:sz="0" w:space="0" w:color="auto"/>
            <w:bottom w:val="none" w:sz="0" w:space="0" w:color="auto"/>
            <w:right w:val="none" w:sz="0" w:space="0" w:color="auto"/>
          </w:divBdr>
          <w:divsChild>
            <w:div w:id="307327759">
              <w:marLeft w:val="0"/>
              <w:marRight w:val="0"/>
              <w:marTop w:val="0"/>
              <w:marBottom w:val="0"/>
              <w:divBdr>
                <w:top w:val="none" w:sz="0" w:space="0" w:color="auto"/>
                <w:left w:val="none" w:sz="0" w:space="0" w:color="auto"/>
                <w:bottom w:val="none" w:sz="0" w:space="0" w:color="auto"/>
                <w:right w:val="none" w:sz="0" w:space="0" w:color="auto"/>
              </w:divBdr>
              <w:divsChild>
                <w:div w:id="8348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79622">
      <w:bodyDiv w:val="1"/>
      <w:marLeft w:val="0"/>
      <w:marRight w:val="0"/>
      <w:marTop w:val="0"/>
      <w:marBottom w:val="0"/>
      <w:divBdr>
        <w:top w:val="none" w:sz="0" w:space="0" w:color="auto"/>
        <w:left w:val="none" w:sz="0" w:space="0" w:color="auto"/>
        <w:bottom w:val="none" w:sz="0" w:space="0" w:color="auto"/>
        <w:right w:val="none" w:sz="0" w:space="0" w:color="auto"/>
      </w:divBdr>
      <w:divsChild>
        <w:div w:id="1825316957">
          <w:marLeft w:val="0"/>
          <w:marRight w:val="0"/>
          <w:marTop w:val="0"/>
          <w:marBottom w:val="0"/>
          <w:divBdr>
            <w:top w:val="none" w:sz="0" w:space="0" w:color="auto"/>
            <w:left w:val="none" w:sz="0" w:space="0" w:color="auto"/>
            <w:bottom w:val="none" w:sz="0" w:space="0" w:color="auto"/>
            <w:right w:val="none" w:sz="0" w:space="0" w:color="auto"/>
          </w:divBdr>
          <w:divsChild>
            <w:div w:id="527259754">
              <w:marLeft w:val="0"/>
              <w:marRight w:val="0"/>
              <w:marTop w:val="0"/>
              <w:marBottom w:val="0"/>
              <w:divBdr>
                <w:top w:val="none" w:sz="0" w:space="0" w:color="auto"/>
                <w:left w:val="none" w:sz="0" w:space="0" w:color="auto"/>
                <w:bottom w:val="none" w:sz="0" w:space="0" w:color="auto"/>
                <w:right w:val="none" w:sz="0" w:space="0" w:color="auto"/>
              </w:divBdr>
              <w:divsChild>
                <w:div w:id="14588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7290">
          <w:marLeft w:val="0"/>
          <w:marRight w:val="0"/>
          <w:marTop w:val="0"/>
          <w:marBottom w:val="0"/>
          <w:divBdr>
            <w:top w:val="none" w:sz="0" w:space="0" w:color="auto"/>
            <w:left w:val="none" w:sz="0" w:space="0" w:color="auto"/>
            <w:bottom w:val="none" w:sz="0" w:space="0" w:color="auto"/>
            <w:right w:val="none" w:sz="0" w:space="0" w:color="auto"/>
          </w:divBdr>
          <w:divsChild>
            <w:div w:id="475417832">
              <w:marLeft w:val="0"/>
              <w:marRight w:val="0"/>
              <w:marTop w:val="0"/>
              <w:marBottom w:val="0"/>
              <w:divBdr>
                <w:top w:val="none" w:sz="0" w:space="0" w:color="auto"/>
                <w:left w:val="none" w:sz="0" w:space="0" w:color="auto"/>
                <w:bottom w:val="none" w:sz="0" w:space="0" w:color="auto"/>
                <w:right w:val="none" w:sz="0" w:space="0" w:color="auto"/>
              </w:divBdr>
              <w:divsChild>
                <w:div w:id="5009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6163">
      <w:bodyDiv w:val="1"/>
      <w:marLeft w:val="0"/>
      <w:marRight w:val="0"/>
      <w:marTop w:val="0"/>
      <w:marBottom w:val="0"/>
      <w:divBdr>
        <w:top w:val="none" w:sz="0" w:space="0" w:color="auto"/>
        <w:left w:val="none" w:sz="0" w:space="0" w:color="auto"/>
        <w:bottom w:val="none" w:sz="0" w:space="0" w:color="auto"/>
        <w:right w:val="none" w:sz="0" w:space="0" w:color="auto"/>
      </w:divBdr>
      <w:divsChild>
        <w:div w:id="532111674">
          <w:marLeft w:val="0"/>
          <w:marRight w:val="0"/>
          <w:marTop w:val="0"/>
          <w:marBottom w:val="0"/>
          <w:divBdr>
            <w:top w:val="none" w:sz="0" w:space="0" w:color="auto"/>
            <w:left w:val="none" w:sz="0" w:space="0" w:color="auto"/>
            <w:bottom w:val="none" w:sz="0" w:space="0" w:color="auto"/>
            <w:right w:val="none" w:sz="0" w:space="0" w:color="auto"/>
          </w:divBdr>
          <w:divsChild>
            <w:div w:id="58016840">
              <w:marLeft w:val="0"/>
              <w:marRight w:val="0"/>
              <w:marTop w:val="0"/>
              <w:marBottom w:val="0"/>
              <w:divBdr>
                <w:top w:val="none" w:sz="0" w:space="0" w:color="auto"/>
                <w:left w:val="none" w:sz="0" w:space="0" w:color="auto"/>
                <w:bottom w:val="none" w:sz="0" w:space="0" w:color="auto"/>
                <w:right w:val="none" w:sz="0" w:space="0" w:color="auto"/>
              </w:divBdr>
              <w:divsChild>
                <w:div w:id="12973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2007">
      <w:bodyDiv w:val="1"/>
      <w:marLeft w:val="0"/>
      <w:marRight w:val="0"/>
      <w:marTop w:val="0"/>
      <w:marBottom w:val="0"/>
      <w:divBdr>
        <w:top w:val="none" w:sz="0" w:space="0" w:color="auto"/>
        <w:left w:val="none" w:sz="0" w:space="0" w:color="auto"/>
        <w:bottom w:val="none" w:sz="0" w:space="0" w:color="auto"/>
        <w:right w:val="none" w:sz="0" w:space="0" w:color="auto"/>
      </w:divBdr>
      <w:divsChild>
        <w:div w:id="1914045598">
          <w:marLeft w:val="0"/>
          <w:marRight w:val="0"/>
          <w:marTop w:val="0"/>
          <w:marBottom w:val="0"/>
          <w:divBdr>
            <w:top w:val="none" w:sz="0" w:space="0" w:color="auto"/>
            <w:left w:val="none" w:sz="0" w:space="0" w:color="auto"/>
            <w:bottom w:val="none" w:sz="0" w:space="0" w:color="auto"/>
            <w:right w:val="none" w:sz="0" w:space="0" w:color="auto"/>
          </w:divBdr>
          <w:divsChild>
            <w:div w:id="844629135">
              <w:marLeft w:val="0"/>
              <w:marRight w:val="0"/>
              <w:marTop w:val="0"/>
              <w:marBottom w:val="0"/>
              <w:divBdr>
                <w:top w:val="none" w:sz="0" w:space="0" w:color="auto"/>
                <w:left w:val="none" w:sz="0" w:space="0" w:color="auto"/>
                <w:bottom w:val="none" w:sz="0" w:space="0" w:color="auto"/>
                <w:right w:val="none" w:sz="0" w:space="0" w:color="auto"/>
              </w:divBdr>
              <w:divsChild>
                <w:div w:id="16961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84453">
      <w:bodyDiv w:val="1"/>
      <w:marLeft w:val="0"/>
      <w:marRight w:val="0"/>
      <w:marTop w:val="0"/>
      <w:marBottom w:val="0"/>
      <w:divBdr>
        <w:top w:val="none" w:sz="0" w:space="0" w:color="auto"/>
        <w:left w:val="none" w:sz="0" w:space="0" w:color="auto"/>
        <w:bottom w:val="none" w:sz="0" w:space="0" w:color="auto"/>
        <w:right w:val="none" w:sz="0" w:space="0" w:color="auto"/>
      </w:divBdr>
      <w:divsChild>
        <w:div w:id="375548303">
          <w:marLeft w:val="0"/>
          <w:marRight w:val="0"/>
          <w:marTop w:val="0"/>
          <w:marBottom w:val="0"/>
          <w:divBdr>
            <w:top w:val="none" w:sz="0" w:space="0" w:color="auto"/>
            <w:left w:val="none" w:sz="0" w:space="0" w:color="auto"/>
            <w:bottom w:val="none" w:sz="0" w:space="0" w:color="auto"/>
            <w:right w:val="none" w:sz="0" w:space="0" w:color="auto"/>
          </w:divBdr>
          <w:divsChild>
            <w:div w:id="1021931368">
              <w:marLeft w:val="0"/>
              <w:marRight w:val="0"/>
              <w:marTop w:val="0"/>
              <w:marBottom w:val="0"/>
              <w:divBdr>
                <w:top w:val="none" w:sz="0" w:space="0" w:color="auto"/>
                <w:left w:val="none" w:sz="0" w:space="0" w:color="auto"/>
                <w:bottom w:val="none" w:sz="0" w:space="0" w:color="auto"/>
                <w:right w:val="none" w:sz="0" w:space="0" w:color="auto"/>
              </w:divBdr>
              <w:divsChild>
                <w:div w:id="1289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5867">
      <w:bodyDiv w:val="1"/>
      <w:marLeft w:val="0"/>
      <w:marRight w:val="0"/>
      <w:marTop w:val="0"/>
      <w:marBottom w:val="0"/>
      <w:divBdr>
        <w:top w:val="none" w:sz="0" w:space="0" w:color="auto"/>
        <w:left w:val="none" w:sz="0" w:space="0" w:color="auto"/>
        <w:bottom w:val="none" w:sz="0" w:space="0" w:color="auto"/>
        <w:right w:val="none" w:sz="0" w:space="0" w:color="auto"/>
      </w:divBdr>
      <w:divsChild>
        <w:div w:id="607279969">
          <w:marLeft w:val="0"/>
          <w:marRight w:val="0"/>
          <w:marTop w:val="0"/>
          <w:marBottom w:val="0"/>
          <w:divBdr>
            <w:top w:val="none" w:sz="0" w:space="0" w:color="auto"/>
            <w:left w:val="none" w:sz="0" w:space="0" w:color="auto"/>
            <w:bottom w:val="none" w:sz="0" w:space="0" w:color="auto"/>
            <w:right w:val="none" w:sz="0" w:space="0" w:color="auto"/>
          </w:divBdr>
          <w:divsChild>
            <w:div w:id="1868132140">
              <w:marLeft w:val="0"/>
              <w:marRight w:val="0"/>
              <w:marTop w:val="0"/>
              <w:marBottom w:val="0"/>
              <w:divBdr>
                <w:top w:val="none" w:sz="0" w:space="0" w:color="auto"/>
                <w:left w:val="none" w:sz="0" w:space="0" w:color="auto"/>
                <w:bottom w:val="none" w:sz="0" w:space="0" w:color="auto"/>
                <w:right w:val="none" w:sz="0" w:space="0" w:color="auto"/>
              </w:divBdr>
              <w:divsChild>
                <w:div w:id="6990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48258">
      <w:bodyDiv w:val="1"/>
      <w:marLeft w:val="0"/>
      <w:marRight w:val="0"/>
      <w:marTop w:val="0"/>
      <w:marBottom w:val="0"/>
      <w:divBdr>
        <w:top w:val="none" w:sz="0" w:space="0" w:color="auto"/>
        <w:left w:val="none" w:sz="0" w:space="0" w:color="auto"/>
        <w:bottom w:val="none" w:sz="0" w:space="0" w:color="auto"/>
        <w:right w:val="none" w:sz="0" w:space="0" w:color="auto"/>
      </w:divBdr>
    </w:div>
    <w:div w:id="1345547801">
      <w:bodyDiv w:val="1"/>
      <w:marLeft w:val="0"/>
      <w:marRight w:val="0"/>
      <w:marTop w:val="0"/>
      <w:marBottom w:val="0"/>
      <w:divBdr>
        <w:top w:val="none" w:sz="0" w:space="0" w:color="auto"/>
        <w:left w:val="none" w:sz="0" w:space="0" w:color="auto"/>
        <w:bottom w:val="none" w:sz="0" w:space="0" w:color="auto"/>
        <w:right w:val="none" w:sz="0" w:space="0" w:color="auto"/>
      </w:divBdr>
      <w:divsChild>
        <w:div w:id="120193813">
          <w:marLeft w:val="0"/>
          <w:marRight w:val="0"/>
          <w:marTop w:val="0"/>
          <w:marBottom w:val="0"/>
          <w:divBdr>
            <w:top w:val="none" w:sz="0" w:space="0" w:color="auto"/>
            <w:left w:val="none" w:sz="0" w:space="0" w:color="auto"/>
            <w:bottom w:val="none" w:sz="0" w:space="0" w:color="auto"/>
            <w:right w:val="none" w:sz="0" w:space="0" w:color="auto"/>
          </w:divBdr>
          <w:divsChild>
            <w:div w:id="273368062">
              <w:marLeft w:val="0"/>
              <w:marRight w:val="0"/>
              <w:marTop w:val="0"/>
              <w:marBottom w:val="0"/>
              <w:divBdr>
                <w:top w:val="none" w:sz="0" w:space="0" w:color="auto"/>
                <w:left w:val="none" w:sz="0" w:space="0" w:color="auto"/>
                <w:bottom w:val="none" w:sz="0" w:space="0" w:color="auto"/>
                <w:right w:val="none" w:sz="0" w:space="0" w:color="auto"/>
              </w:divBdr>
              <w:divsChild>
                <w:div w:id="15560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37986">
      <w:bodyDiv w:val="1"/>
      <w:marLeft w:val="0"/>
      <w:marRight w:val="0"/>
      <w:marTop w:val="0"/>
      <w:marBottom w:val="0"/>
      <w:divBdr>
        <w:top w:val="none" w:sz="0" w:space="0" w:color="auto"/>
        <w:left w:val="none" w:sz="0" w:space="0" w:color="auto"/>
        <w:bottom w:val="none" w:sz="0" w:space="0" w:color="auto"/>
        <w:right w:val="none" w:sz="0" w:space="0" w:color="auto"/>
      </w:divBdr>
      <w:divsChild>
        <w:div w:id="527716900">
          <w:marLeft w:val="0"/>
          <w:marRight w:val="0"/>
          <w:marTop w:val="0"/>
          <w:marBottom w:val="0"/>
          <w:divBdr>
            <w:top w:val="none" w:sz="0" w:space="0" w:color="auto"/>
            <w:left w:val="none" w:sz="0" w:space="0" w:color="auto"/>
            <w:bottom w:val="none" w:sz="0" w:space="0" w:color="auto"/>
            <w:right w:val="none" w:sz="0" w:space="0" w:color="auto"/>
          </w:divBdr>
          <w:divsChild>
            <w:div w:id="1602643319">
              <w:marLeft w:val="0"/>
              <w:marRight w:val="0"/>
              <w:marTop w:val="0"/>
              <w:marBottom w:val="0"/>
              <w:divBdr>
                <w:top w:val="none" w:sz="0" w:space="0" w:color="auto"/>
                <w:left w:val="none" w:sz="0" w:space="0" w:color="auto"/>
                <w:bottom w:val="none" w:sz="0" w:space="0" w:color="auto"/>
                <w:right w:val="none" w:sz="0" w:space="0" w:color="auto"/>
              </w:divBdr>
              <w:divsChild>
                <w:div w:id="6918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3429">
      <w:bodyDiv w:val="1"/>
      <w:marLeft w:val="0"/>
      <w:marRight w:val="0"/>
      <w:marTop w:val="0"/>
      <w:marBottom w:val="0"/>
      <w:divBdr>
        <w:top w:val="none" w:sz="0" w:space="0" w:color="auto"/>
        <w:left w:val="none" w:sz="0" w:space="0" w:color="auto"/>
        <w:bottom w:val="none" w:sz="0" w:space="0" w:color="auto"/>
        <w:right w:val="none" w:sz="0" w:space="0" w:color="auto"/>
      </w:divBdr>
    </w:div>
    <w:div w:id="2018655287">
      <w:bodyDiv w:val="1"/>
      <w:marLeft w:val="0"/>
      <w:marRight w:val="0"/>
      <w:marTop w:val="0"/>
      <w:marBottom w:val="0"/>
      <w:divBdr>
        <w:top w:val="none" w:sz="0" w:space="0" w:color="auto"/>
        <w:left w:val="none" w:sz="0" w:space="0" w:color="auto"/>
        <w:bottom w:val="none" w:sz="0" w:space="0" w:color="auto"/>
        <w:right w:val="none" w:sz="0" w:space="0" w:color="auto"/>
      </w:divBdr>
      <w:divsChild>
        <w:div w:id="2014188522">
          <w:marLeft w:val="0"/>
          <w:marRight w:val="0"/>
          <w:marTop w:val="0"/>
          <w:marBottom w:val="0"/>
          <w:divBdr>
            <w:top w:val="none" w:sz="0" w:space="0" w:color="auto"/>
            <w:left w:val="none" w:sz="0" w:space="0" w:color="auto"/>
            <w:bottom w:val="none" w:sz="0" w:space="0" w:color="auto"/>
            <w:right w:val="none" w:sz="0" w:space="0" w:color="auto"/>
          </w:divBdr>
          <w:divsChild>
            <w:div w:id="32729098">
              <w:marLeft w:val="0"/>
              <w:marRight w:val="0"/>
              <w:marTop w:val="0"/>
              <w:marBottom w:val="0"/>
              <w:divBdr>
                <w:top w:val="none" w:sz="0" w:space="0" w:color="auto"/>
                <w:left w:val="none" w:sz="0" w:space="0" w:color="auto"/>
                <w:bottom w:val="none" w:sz="0" w:space="0" w:color="auto"/>
                <w:right w:val="none" w:sz="0" w:space="0" w:color="auto"/>
              </w:divBdr>
              <w:divsChild>
                <w:div w:id="193516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32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A2220-C5EA-4911-8618-40612B86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5</Pages>
  <Words>1951</Words>
  <Characters>10344</Characters>
  <Application>Microsoft Office Word</Application>
  <DocSecurity>0</DocSecurity>
  <Lines>86</Lines>
  <Paragraphs>24</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Orraryd</dc:creator>
  <cp:keywords/>
  <cp:lastModifiedBy>Matts Balgård</cp:lastModifiedBy>
  <cp:revision>24</cp:revision>
  <dcterms:created xsi:type="dcterms:W3CDTF">2025-10-04T09:58:00Z</dcterms:created>
  <dcterms:modified xsi:type="dcterms:W3CDTF">2025-10-14T18:02:00Z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annika.behre@bbraun.com</vt:lpwstr>
  </property>
  <property fmtid="{D5CDD505-2E9C-101B-9397-08002B2CF9AE}" pid="6" name="MSIP_Label_97735299-2a7d-4f7d-99cc-db352b8b5a9b_SetDate">
    <vt:lpwstr>2017-12-11T09:49:28.3500619+01:00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annika.behre@bbraun.com</vt:lpwstr>
  </property>
  <property fmtid="{D5CDD505-2E9C-101B-9397-08002B2CF9AE}" pid="14" name="MSIP_Label_fd058493-e43f-432e-b8cc-adb7daa46640_SetDate">
    <vt:lpwstr>2017-12-11T09:49:28.3500619+01:00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ies>
</file>