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796D" w14:textId="32FE9EFF" w:rsidR="00D5638A" w:rsidRPr="00FA5133" w:rsidRDefault="006D552B" w:rsidP="00D5638A">
      <w:pPr>
        <w:pStyle w:val="Title"/>
      </w:pPr>
      <w:r w:rsidRPr="00FA5133">
        <w:t xml:space="preserve">Verksamhetsberättelse </w:t>
      </w:r>
      <w:r w:rsidR="00D5638A" w:rsidRPr="00FA5133">
        <w:t>Sektionen för Läkemedelskemi 2025</w:t>
      </w:r>
    </w:p>
    <w:p w14:paraId="799B1001" w14:textId="6047FA2D" w:rsidR="00944079" w:rsidRPr="00FA5133" w:rsidRDefault="00944079" w:rsidP="006D552B">
      <w:pPr>
        <w:pStyle w:val="Title"/>
      </w:pPr>
    </w:p>
    <w:p w14:paraId="4CC1DFB6" w14:textId="77777777" w:rsidR="00944079" w:rsidRPr="00FA5133" w:rsidRDefault="00944079" w:rsidP="00944079">
      <w:pPr>
        <w:rPr>
          <w:rFonts w:asciiTheme="minorHAnsi" w:hAnsiTheme="minorHAnsi" w:cstheme="minorHAnsi"/>
        </w:rPr>
      </w:pPr>
    </w:p>
    <w:p w14:paraId="44B031F1" w14:textId="3A04AB96" w:rsidR="00944079" w:rsidRPr="00FA5133" w:rsidRDefault="00944079" w:rsidP="00944079">
      <w:pPr>
        <w:rPr>
          <w:rFonts w:asciiTheme="minorHAnsi" w:hAnsiTheme="minorHAnsi" w:cstheme="minorHAnsi"/>
          <w:sz w:val="22"/>
        </w:rPr>
      </w:pPr>
      <w:r w:rsidRPr="00FA5133">
        <w:rPr>
          <w:rFonts w:asciiTheme="minorHAnsi" w:hAnsiTheme="minorHAnsi" w:cstheme="minorHAnsi"/>
          <w:sz w:val="22"/>
        </w:rPr>
        <w:t xml:space="preserve">Verksamhetsberättelsen omfattar perioden mellan respektive års årsmöten, dvs från den </w:t>
      </w:r>
      <w:r w:rsidR="00C7590F" w:rsidRPr="00FA5133">
        <w:rPr>
          <w:rFonts w:asciiTheme="minorHAnsi" w:hAnsiTheme="minorHAnsi" w:cstheme="minorHAnsi"/>
          <w:sz w:val="22"/>
        </w:rPr>
        <w:t>202</w:t>
      </w:r>
      <w:r w:rsidR="00C7590F" w:rsidRPr="00FA5133">
        <w:rPr>
          <w:rFonts w:asciiTheme="minorHAnsi" w:hAnsiTheme="minorHAnsi" w:cstheme="minorHAnsi"/>
          <w:sz w:val="22"/>
        </w:rPr>
        <w:t>4</w:t>
      </w:r>
      <w:r w:rsidR="00C7590F" w:rsidRPr="00FA5133">
        <w:rPr>
          <w:rFonts w:asciiTheme="minorHAnsi" w:hAnsiTheme="minorHAnsi" w:cstheme="minorHAnsi"/>
          <w:sz w:val="22"/>
        </w:rPr>
        <w:t>1201 till den 202</w:t>
      </w:r>
      <w:r w:rsidR="00C7590F" w:rsidRPr="00FA5133">
        <w:rPr>
          <w:rFonts w:asciiTheme="minorHAnsi" w:hAnsiTheme="minorHAnsi" w:cstheme="minorHAnsi"/>
          <w:sz w:val="22"/>
        </w:rPr>
        <w:t>5</w:t>
      </w:r>
      <w:r w:rsidR="00C7590F" w:rsidRPr="00FA5133">
        <w:rPr>
          <w:rFonts w:asciiTheme="minorHAnsi" w:hAnsiTheme="minorHAnsi" w:cstheme="minorHAnsi"/>
          <w:sz w:val="22"/>
        </w:rPr>
        <w:t>1130</w:t>
      </w:r>
      <w:r w:rsidRPr="00FA5133">
        <w:rPr>
          <w:rFonts w:asciiTheme="minorHAnsi" w:hAnsiTheme="minorHAnsi" w:cstheme="minorHAnsi"/>
          <w:sz w:val="22"/>
        </w:rPr>
        <w:t>.</w:t>
      </w:r>
    </w:p>
    <w:p w14:paraId="3678C8D0" w14:textId="77777777" w:rsidR="00944079" w:rsidRPr="00FA5133" w:rsidRDefault="00944079" w:rsidP="00944079">
      <w:pPr>
        <w:rPr>
          <w:rFonts w:asciiTheme="minorHAnsi" w:hAnsiTheme="minorHAnsi" w:cstheme="minorHAnsi"/>
          <w:sz w:val="22"/>
        </w:rPr>
      </w:pPr>
    </w:p>
    <w:p w14:paraId="52BC9A5E" w14:textId="77777777" w:rsidR="00944079" w:rsidRPr="00FA5133" w:rsidRDefault="00944079" w:rsidP="00944079">
      <w:pPr>
        <w:rPr>
          <w:rFonts w:asciiTheme="minorHAnsi" w:hAnsiTheme="minorHAnsi" w:cstheme="minorHAnsi"/>
          <w:b/>
          <w:sz w:val="22"/>
        </w:rPr>
      </w:pPr>
      <w:r w:rsidRPr="00FA5133">
        <w:rPr>
          <w:rFonts w:asciiTheme="minorHAnsi" w:hAnsiTheme="minorHAnsi" w:cstheme="minorHAnsi"/>
          <w:b/>
          <w:sz w:val="22"/>
        </w:rPr>
        <w:t>Medlemmar</w:t>
      </w:r>
    </w:p>
    <w:p w14:paraId="287AFAF1" w14:textId="3FC2D67F" w:rsidR="00944079" w:rsidRPr="00FA5133" w:rsidRDefault="00944079" w:rsidP="00944079">
      <w:pPr>
        <w:rPr>
          <w:rFonts w:asciiTheme="minorHAnsi" w:hAnsiTheme="minorHAnsi" w:cstheme="minorHAnsi"/>
          <w:sz w:val="22"/>
        </w:rPr>
      </w:pPr>
      <w:r w:rsidRPr="00FA5133">
        <w:rPr>
          <w:rFonts w:asciiTheme="minorHAnsi" w:hAnsiTheme="minorHAnsi" w:cstheme="minorHAnsi"/>
          <w:sz w:val="22"/>
        </w:rPr>
        <w:t xml:space="preserve">Antalet medlemmar var </w:t>
      </w:r>
      <w:r w:rsidR="00456974" w:rsidRPr="00FA5133">
        <w:rPr>
          <w:rFonts w:asciiTheme="minorHAnsi" w:hAnsiTheme="minorHAnsi" w:cstheme="minorHAnsi"/>
          <w:sz w:val="22"/>
        </w:rPr>
        <w:t>115</w:t>
      </w:r>
      <w:r w:rsidRPr="00FA5133">
        <w:rPr>
          <w:rFonts w:asciiTheme="minorHAnsi" w:hAnsiTheme="minorHAnsi" w:cstheme="minorHAnsi"/>
          <w:sz w:val="22"/>
        </w:rPr>
        <w:t xml:space="preserve"> i </w:t>
      </w:r>
      <w:r w:rsidR="00FC6DD5">
        <w:rPr>
          <w:rFonts w:asciiTheme="minorHAnsi" w:hAnsiTheme="minorHAnsi" w:cstheme="minorHAnsi"/>
          <w:sz w:val="22"/>
        </w:rPr>
        <w:t>a</w:t>
      </w:r>
      <w:r w:rsidR="00456974" w:rsidRPr="00FA5133">
        <w:rPr>
          <w:rFonts w:asciiTheme="minorHAnsi" w:hAnsiTheme="minorHAnsi" w:cstheme="minorHAnsi"/>
          <w:sz w:val="22"/>
        </w:rPr>
        <w:t>ugusti 2025</w:t>
      </w:r>
      <w:r w:rsidRPr="00FA5133">
        <w:rPr>
          <w:rFonts w:asciiTheme="minorHAnsi" w:hAnsiTheme="minorHAnsi" w:cstheme="minorHAnsi"/>
          <w:sz w:val="22"/>
        </w:rPr>
        <w:t xml:space="preserve"> år (förra året </w:t>
      </w:r>
      <w:r w:rsidR="00456974" w:rsidRPr="00FA5133">
        <w:rPr>
          <w:rFonts w:asciiTheme="minorHAnsi" w:hAnsiTheme="minorHAnsi" w:cstheme="minorHAnsi"/>
          <w:sz w:val="22"/>
        </w:rPr>
        <w:t>174</w:t>
      </w:r>
      <w:r w:rsidRPr="00FA5133">
        <w:rPr>
          <w:rFonts w:asciiTheme="minorHAnsi" w:hAnsiTheme="minorHAnsi" w:cstheme="minorHAnsi"/>
          <w:sz w:val="22"/>
        </w:rPr>
        <w:t>)</w:t>
      </w:r>
    </w:p>
    <w:p w14:paraId="10F9AD85" w14:textId="77777777" w:rsidR="00944079" w:rsidRPr="00FA5133" w:rsidRDefault="00944079" w:rsidP="00944079">
      <w:pPr>
        <w:rPr>
          <w:rFonts w:asciiTheme="minorHAnsi" w:hAnsiTheme="minorHAnsi" w:cstheme="minorHAnsi"/>
          <w:sz w:val="22"/>
        </w:rPr>
      </w:pPr>
    </w:p>
    <w:p w14:paraId="13F07D59" w14:textId="77777777" w:rsidR="00C7590F" w:rsidRPr="00FA5133" w:rsidRDefault="00C7590F" w:rsidP="00C7590F">
      <w:pPr>
        <w:rPr>
          <w:rFonts w:asciiTheme="minorHAnsi" w:hAnsiTheme="minorHAnsi" w:cstheme="minorHAnsi"/>
          <w:b/>
          <w:sz w:val="22"/>
        </w:rPr>
      </w:pPr>
      <w:r w:rsidRPr="00FA5133">
        <w:rPr>
          <w:rFonts w:asciiTheme="minorHAnsi" w:hAnsiTheme="minorHAnsi" w:cstheme="minorHAnsi"/>
          <w:b/>
          <w:sz w:val="22"/>
        </w:rPr>
        <w:t>Styrelse och övriga funktionärer</w:t>
      </w:r>
    </w:p>
    <w:p w14:paraId="0C056BC5" w14:textId="7B887537" w:rsidR="00C7590F" w:rsidRPr="00FA5133" w:rsidRDefault="00C7590F" w:rsidP="00C7590F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FA5133">
        <w:rPr>
          <w:rFonts w:asciiTheme="minorHAnsi" w:hAnsiTheme="minorHAnsi" w:cstheme="minorHAnsi"/>
          <w:sz w:val="22"/>
        </w:rPr>
        <w:t xml:space="preserve">Ordförande: </w:t>
      </w:r>
      <w:r w:rsidR="00456974" w:rsidRPr="00FA5133">
        <w:rPr>
          <w:rFonts w:asciiTheme="minorHAnsi" w:hAnsiTheme="minorHAnsi" w:cstheme="minorHAnsi"/>
          <w:sz w:val="22"/>
        </w:rPr>
        <w:br/>
      </w:r>
      <w:r w:rsidRPr="00FA5133">
        <w:rPr>
          <w:rFonts w:asciiTheme="minorHAnsi" w:hAnsiTheme="minorHAnsi" w:cstheme="minorHAnsi"/>
          <w:sz w:val="22"/>
        </w:rPr>
        <w:t>Anders Karlén</w:t>
      </w:r>
    </w:p>
    <w:p w14:paraId="47040D07" w14:textId="77777777" w:rsidR="00C7590F" w:rsidRPr="00FA5133" w:rsidRDefault="00C7590F" w:rsidP="00C7590F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FA5133">
        <w:rPr>
          <w:rFonts w:asciiTheme="minorHAnsi" w:hAnsiTheme="minorHAnsi" w:cstheme="minorHAnsi"/>
          <w:sz w:val="22"/>
        </w:rPr>
        <w:t>Ledamöter:</w:t>
      </w:r>
    </w:p>
    <w:p w14:paraId="0174A2AF" w14:textId="77777777" w:rsidR="00C7590F" w:rsidRPr="00FA5133" w:rsidRDefault="00C7590F" w:rsidP="00C7590F">
      <w:pPr>
        <w:tabs>
          <w:tab w:val="left" w:pos="540"/>
          <w:tab w:val="left" w:pos="1980"/>
        </w:tabs>
        <w:rPr>
          <w:rFonts w:asciiTheme="minorHAnsi" w:hAnsiTheme="minorHAnsi" w:cstheme="minorHAnsi"/>
          <w:sz w:val="22"/>
          <w:szCs w:val="22"/>
        </w:rPr>
      </w:pPr>
      <w:r w:rsidRPr="00FA5133">
        <w:rPr>
          <w:rFonts w:asciiTheme="minorHAnsi" w:hAnsiTheme="minorHAnsi" w:cstheme="minorHAnsi"/>
          <w:sz w:val="22"/>
          <w:szCs w:val="22"/>
        </w:rPr>
        <w:t>Annika Jenmalm Jensen</w:t>
      </w:r>
    </w:p>
    <w:p w14:paraId="7291BE95" w14:textId="77777777" w:rsidR="00C7590F" w:rsidRPr="00FA5133" w:rsidRDefault="00C7590F" w:rsidP="00C7590F">
      <w:pPr>
        <w:tabs>
          <w:tab w:val="left" w:pos="540"/>
          <w:tab w:val="left" w:pos="1980"/>
        </w:tabs>
        <w:rPr>
          <w:rFonts w:asciiTheme="minorHAnsi" w:hAnsiTheme="minorHAnsi" w:cstheme="minorHAnsi"/>
          <w:sz w:val="22"/>
          <w:szCs w:val="22"/>
        </w:rPr>
      </w:pPr>
      <w:r w:rsidRPr="00FA5133">
        <w:rPr>
          <w:rFonts w:asciiTheme="minorHAnsi" w:hAnsiTheme="minorHAnsi" w:cstheme="minorHAnsi"/>
          <w:sz w:val="22"/>
          <w:szCs w:val="22"/>
        </w:rPr>
        <w:t>Anna-Lena Gustavsson</w:t>
      </w:r>
    </w:p>
    <w:p w14:paraId="5C493E02" w14:textId="77777777" w:rsidR="00C7590F" w:rsidRPr="00FA5133" w:rsidRDefault="00C7590F" w:rsidP="00C7590F">
      <w:pPr>
        <w:tabs>
          <w:tab w:val="left" w:pos="540"/>
          <w:tab w:val="left" w:pos="1980"/>
        </w:tabs>
        <w:rPr>
          <w:rFonts w:asciiTheme="minorHAnsi" w:hAnsiTheme="minorHAnsi" w:cstheme="minorHAnsi"/>
          <w:sz w:val="22"/>
          <w:szCs w:val="22"/>
        </w:rPr>
      </w:pPr>
      <w:r w:rsidRPr="00FA5133">
        <w:rPr>
          <w:rFonts w:asciiTheme="minorHAnsi" w:hAnsiTheme="minorHAnsi" w:cstheme="minorHAnsi"/>
          <w:sz w:val="22"/>
          <w:szCs w:val="22"/>
        </w:rPr>
        <w:t>Peter Sjö</w:t>
      </w:r>
      <w:r w:rsidRPr="00FA5133">
        <w:rPr>
          <w:rFonts w:asciiTheme="minorHAnsi" w:hAnsiTheme="minorHAnsi" w:cstheme="minorHAnsi"/>
          <w:sz w:val="22"/>
          <w:szCs w:val="22"/>
        </w:rPr>
        <w:tab/>
      </w:r>
      <w:r w:rsidRPr="00FA5133">
        <w:rPr>
          <w:rFonts w:asciiTheme="minorHAnsi" w:hAnsiTheme="minorHAnsi" w:cstheme="minorHAnsi"/>
          <w:sz w:val="22"/>
          <w:szCs w:val="22"/>
        </w:rPr>
        <w:tab/>
      </w:r>
      <w:r w:rsidRPr="00FA5133">
        <w:rPr>
          <w:rFonts w:asciiTheme="minorHAnsi" w:hAnsiTheme="minorHAnsi" w:cstheme="minorHAnsi"/>
          <w:sz w:val="22"/>
          <w:szCs w:val="22"/>
        </w:rPr>
        <w:tab/>
      </w:r>
    </w:p>
    <w:p w14:paraId="00DCBD0E" w14:textId="77777777" w:rsidR="00C7590F" w:rsidRPr="00FA5133" w:rsidRDefault="00C7590F" w:rsidP="00C7590F">
      <w:pPr>
        <w:tabs>
          <w:tab w:val="left" w:pos="540"/>
          <w:tab w:val="left" w:pos="1980"/>
        </w:tabs>
        <w:rPr>
          <w:rFonts w:asciiTheme="minorHAnsi" w:hAnsiTheme="minorHAnsi" w:cstheme="minorHAnsi"/>
          <w:sz w:val="22"/>
          <w:szCs w:val="22"/>
        </w:rPr>
      </w:pPr>
      <w:r w:rsidRPr="00FA5133">
        <w:rPr>
          <w:rFonts w:asciiTheme="minorHAnsi" w:hAnsiTheme="minorHAnsi" w:cstheme="minorHAnsi"/>
          <w:sz w:val="22"/>
          <w:szCs w:val="22"/>
        </w:rPr>
        <w:t>Carl-Magnus Andersson</w:t>
      </w:r>
      <w:r w:rsidRPr="00FA5133">
        <w:rPr>
          <w:rFonts w:asciiTheme="minorHAnsi" w:hAnsiTheme="minorHAnsi" w:cstheme="minorHAnsi"/>
          <w:sz w:val="22"/>
          <w:szCs w:val="22"/>
        </w:rPr>
        <w:tab/>
      </w:r>
      <w:r w:rsidRPr="00FA5133">
        <w:rPr>
          <w:rFonts w:asciiTheme="minorHAnsi" w:hAnsiTheme="minorHAnsi" w:cstheme="minorHAnsi"/>
          <w:sz w:val="22"/>
          <w:szCs w:val="22"/>
        </w:rPr>
        <w:tab/>
      </w:r>
      <w:r w:rsidRPr="00FA5133">
        <w:rPr>
          <w:rFonts w:asciiTheme="minorHAnsi" w:hAnsiTheme="minorHAnsi" w:cstheme="minorHAnsi"/>
          <w:sz w:val="22"/>
          <w:szCs w:val="22"/>
        </w:rPr>
        <w:tab/>
      </w:r>
      <w:r w:rsidRPr="00FA5133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2F4D6BE6" w14:textId="77777777" w:rsidR="00C7590F" w:rsidRPr="00FA5133" w:rsidRDefault="00C7590F" w:rsidP="00C7590F">
      <w:pPr>
        <w:tabs>
          <w:tab w:val="left" w:pos="540"/>
          <w:tab w:val="left" w:pos="1980"/>
        </w:tabs>
        <w:ind w:left="540" w:hanging="540"/>
        <w:rPr>
          <w:rFonts w:asciiTheme="minorHAnsi" w:hAnsiTheme="minorHAnsi" w:cstheme="minorHAnsi"/>
          <w:sz w:val="22"/>
          <w:szCs w:val="22"/>
        </w:rPr>
      </w:pPr>
      <w:r w:rsidRPr="00FA5133">
        <w:rPr>
          <w:rFonts w:asciiTheme="minorHAnsi" w:hAnsiTheme="minorHAnsi" w:cstheme="minorHAnsi"/>
          <w:sz w:val="22"/>
          <w:szCs w:val="22"/>
        </w:rPr>
        <w:t xml:space="preserve">Katarina Färnegårdh </w:t>
      </w:r>
    </w:p>
    <w:p w14:paraId="483117AB" w14:textId="77777777" w:rsidR="00C7590F" w:rsidRPr="00FA5133" w:rsidRDefault="00C7590F" w:rsidP="00C7590F">
      <w:pPr>
        <w:tabs>
          <w:tab w:val="left" w:pos="3402"/>
        </w:tabs>
        <w:rPr>
          <w:rFonts w:asciiTheme="minorHAnsi" w:hAnsiTheme="minorHAnsi" w:cstheme="minorHAnsi"/>
          <w:sz w:val="22"/>
          <w:szCs w:val="22"/>
        </w:rPr>
      </w:pPr>
      <w:r w:rsidRPr="00FA5133">
        <w:rPr>
          <w:rFonts w:asciiTheme="minorHAnsi" w:hAnsiTheme="minorHAnsi" w:cstheme="minorHAnsi"/>
          <w:sz w:val="22"/>
          <w:szCs w:val="22"/>
        </w:rPr>
        <w:t>Anna Linusson</w:t>
      </w:r>
    </w:p>
    <w:p w14:paraId="1E65DA8B" w14:textId="77777777" w:rsidR="00C7590F" w:rsidRPr="00FA5133" w:rsidRDefault="00C7590F" w:rsidP="00C7590F">
      <w:pPr>
        <w:tabs>
          <w:tab w:val="left" w:pos="3402"/>
        </w:tabs>
        <w:rPr>
          <w:rFonts w:asciiTheme="minorHAnsi" w:hAnsiTheme="minorHAnsi" w:cstheme="minorHAnsi"/>
          <w:sz w:val="22"/>
          <w:szCs w:val="22"/>
        </w:rPr>
      </w:pPr>
      <w:r w:rsidRPr="00FA5133">
        <w:rPr>
          <w:rFonts w:asciiTheme="minorHAnsi" w:hAnsiTheme="minorHAnsi" w:cstheme="minorHAnsi"/>
          <w:sz w:val="22"/>
          <w:szCs w:val="22"/>
        </w:rPr>
        <w:t>Lena Ripa</w:t>
      </w:r>
    </w:p>
    <w:p w14:paraId="447DD95E" w14:textId="77777777" w:rsidR="00C7590F" w:rsidRPr="00FA5133" w:rsidRDefault="00C7590F" w:rsidP="00C7590F">
      <w:pPr>
        <w:tabs>
          <w:tab w:val="left" w:pos="3402"/>
        </w:tabs>
        <w:rPr>
          <w:rFonts w:asciiTheme="minorHAnsi" w:hAnsiTheme="minorHAnsi" w:cstheme="minorHAnsi"/>
          <w:sz w:val="22"/>
          <w:szCs w:val="22"/>
        </w:rPr>
      </w:pPr>
      <w:r w:rsidRPr="00FA5133">
        <w:rPr>
          <w:rFonts w:asciiTheme="minorHAnsi" w:hAnsiTheme="minorHAnsi" w:cstheme="minorHAnsi"/>
          <w:sz w:val="22"/>
          <w:szCs w:val="22"/>
        </w:rPr>
        <w:t>Ulf Nilsson</w:t>
      </w:r>
    </w:p>
    <w:p w14:paraId="2B08C0F1" w14:textId="77777777" w:rsidR="00C7590F" w:rsidRPr="00FA5133" w:rsidRDefault="00C7590F" w:rsidP="00C7590F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09DEB692" w14:textId="77777777" w:rsidR="00C7590F" w:rsidRPr="00FA5133" w:rsidRDefault="00C7590F" w:rsidP="00C7590F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FA5133">
        <w:rPr>
          <w:rFonts w:asciiTheme="minorHAnsi" w:hAnsiTheme="minorHAnsi" w:cstheme="minorHAnsi"/>
          <w:sz w:val="22"/>
        </w:rPr>
        <w:t xml:space="preserve">Adjungerade ledamöter: </w:t>
      </w:r>
      <w:r w:rsidRPr="00FA5133">
        <w:rPr>
          <w:rFonts w:asciiTheme="minorHAnsi" w:hAnsiTheme="minorHAnsi" w:cstheme="minorHAnsi"/>
          <w:sz w:val="22"/>
          <w:szCs w:val="22"/>
        </w:rPr>
        <w:t>Lisa Bandholtz</w:t>
      </w:r>
    </w:p>
    <w:p w14:paraId="400EAA6C" w14:textId="77777777" w:rsidR="00C7590F" w:rsidRPr="00FA5133" w:rsidRDefault="00C7590F" w:rsidP="00C7590F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0DACD198" w14:textId="77777777" w:rsidR="00C7590F" w:rsidRPr="00FA5133" w:rsidRDefault="00C7590F" w:rsidP="00C7590F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FA5133">
        <w:rPr>
          <w:rFonts w:asciiTheme="minorHAnsi" w:hAnsiTheme="minorHAnsi" w:cstheme="minorHAnsi"/>
          <w:sz w:val="22"/>
        </w:rPr>
        <w:t xml:space="preserve">Ledamöter i fullmäktige: </w:t>
      </w:r>
      <w:r w:rsidRPr="00FA5133">
        <w:rPr>
          <w:rFonts w:asciiTheme="minorHAnsi" w:hAnsiTheme="minorHAnsi" w:cstheme="minorHAnsi"/>
          <w:sz w:val="22"/>
          <w:szCs w:val="22"/>
        </w:rPr>
        <w:t>Anders Karlén, Annika Jenmalm Jensen</w:t>
      </w:r>
    </w:p>
    <w:p w14:paraId="39F17E53" w14:textId="77777777" w:rsidR="00C7590F" w:rsidRPr="00FA5133" w:rsidRDefault="00C7590F" w:rsidP="00C7590F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FA5133">
        <w:rPr>
          <w:rFonts w:asciiTheme="minorHAnsi" w:hAnsiTheme="minorHAnsi" w:cstheme="minorHAnsi"/>
          <w:sz w:val="22"/>
        </w:rPr>
        <w:t xml:space="preserve">Suppleanter i fullmäktige: </w:t>
      </w:r>
      <w:r w:rsidRPr="00FA5133">
        <w:rPr>
          <w:rFonts w:asciiTheme="minorHAnsi" w:hAnsiTheme="minorHAnsi" w:cstheme="minorHAnsi"/>
          <w:sz w:val="22"/>
          <w:szCs w:val="22"/>
        </w:rPr>
        <w:t>Anna-Lena Gustavsson, Carl-Magnus Andersson</w:t>
      </w:r>
    </w:p>
    <w:p w14:paraId="00880249" w14:textId="77777777" w:rsidR="00C7590F" w:rsidRPr="00FA5133" w:rsidRDefault="00C7590F" w:rsidP="00C7590F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7CCC4C9C" w14:textId="46B35E7A" w:rsidR="00C7590F" w:rsidRPr="00FA5133" w:rsidRDefault="00C7590F" w:rsidP="00C7590F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FA5133">
        <w:rPr>
          <w:rFonts w:asciiTheme="minorHAnsi" w:hAnsiTheme="minorHAnsi" w:cstheme="minorHAnsi"/>
          <w:sz w:val="22"/>
        </w:rPr>
        <w:t xml:space="preserve">Valberedning (sammankallande): </w:t>
      </w:r>
      <w:r w:rsidRPr="00FA5133">
        <w:rPr>
          <w:rFonts w:ascii="Calibri" w:hAnsi="Calibri" w:cs="Calibri"/>
          <w:sz w:val="23"/>
          <w:szCs w:val="23"/>
        </w:rPr>
        <w:t>Luke Odell</w:t>
      </w:r>
    </w:p>
    <w:p w14:paraId="44A3EF50" w14:textId="6A3C5665" w:rsidR="00C7590F" w:rsidRPr="00FA5133" w:rsidRDefault="00C7590F" w:rsidP="00C7590F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FA5133">
        <w:rPr>
          <w:rFonts w:asciiTheme="minorHAnsi" w:hAnsiTheme="minorHAnsi" w:cstheme="minorHAnsi"/>
          <w:sz w:val="22"/>
        </w:rPr>
        <w:t xml:space="preserve">Valberedning (ledamöter): </w:t>
      </w:r>
      <w:r w:rsidRPr="00FA5133">
        <w:rPr>
          <w:rFonts w:ascii="Calibri" w:hAnsi="Calibri" w:cs="Calibri"/>
          <w:sz w:val="23"/>
          <w:szCs w:val="23"/>
        </w:rPr>
        <w:t>Mikael Elofsson,</w:t>
      </w:r>
      <w:r w:rsidRPr="00FA5133">
        <w:rPr>
          <w:rFonts w:ascii="Calibri" w:hAnsi="Calibri" w:cs="Calibri"/>
        </w:rPr>
        <w:t xml:space="preserve"> </w:t>
      </w:r>
      <w:r w:rsidRPr="00FA5133">
        <w:rPr>
          <w:rFonts w:asciiTheme="minorHAnsi" w:hAnsiTheme="minorHAnsi" w:cstheme="minorHAnsi"/>
          <w:sz w:val="22"/>
          <w:szCs w:val="22"/>
        </w:rPr>
        <w:t>Styrbjörn Byström</w:t>
      </w:r>
      <w:r w:rsidRPr="00FA5133">
        <w:rPr>
          <w:rFonts w:asciiTheme="minorHAnsi" w:hAnsiTheme="minorHAnsi" w:cstheme="minorHAnsi"/>
          <w:sz w:val="22"/>
          <w:szCs w:val="22"/>
        </w:rPr>
        <w:br/>
      </w:r>
    </w:p>
    <w:p w14:paraId="6D4B461C" w14:textId="77777777" w:rsidR="00944079" w:rsidRPr="00FA5133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  <w:r w:rsidRPr="00FA5133">
        <w:rPr>
          <w:rFonts w:asciiTheme="minorHAnsi" w:hAnsiTheme="minorHAnsi" w:cstheme="minorHAnsi"/>
          <w:b/>
          <w:sz w:val="22"/>
        </w:rPr>
        <w:t>Styrelsearbetet</w:t>
      </w:r>
    </w:p>
    <w:p w14:paraId="75CB7E1D" w14:textId="6D784A31" w:rsidR="00944079" w:rsidRPr="00FA5133" w:rsidRDefault="001E48C8" w:rsidP="001D1C2F">
      <w:pPr>
        <w:tabs>
          <w:tab w:val="left" w:pos="3402"/>
        </w:tabs>
        <w:spacing w:after="200"/>
        <w:contextualSpacing/>
        <w:rPr>
          <w:rFonts w:asciiTheme="minorHAnsi" w:hAnsiTheme="minorHAnsi" w:cstheme="minorHAnsi"/>
          <w:i/>
          <w:sz w:val="22"/>
        </w:rPr>
      </w:pPr>
      <w:r w:rsidRPr="00FA5133">
        <w:rPr>
          <w:rFonts w:asciiTheme="minorHAnsi" w:hAnsiTheme="minorHAnsi" w:cstheme="minorHAnsi"/>
          <w:sz w:val="22"/>
          <w:szCs w:val="22"/>
        </w:rPr>
        <w:t>Tre</w:t>
      </w:r>
      <w:r w:rsidRPr="00FA5133">
        <w:rPr>
          <w:rFonts w:asciiTheme="minorHAnsi" w:hAnsiTheme="minorHAnsi" w:cstheme="minorHAnsi"/>
          <w:sz w:val="22"/>
          <w:szCs w:val="22"/>
        </w:rPr>
        <w:t xml:space="preserve"> styrelsemöten har hållits på länk under verksamhetsåret (2</w:t>
      </w:r>
      <w:r w:rsidRPr="00FA5133">
        <w:rPr>
          <w:rFonts w:asciiTheme="minorHAnsi" w:hAnsiTheme="minorHAnsi" w:cstheme="minorHAnsi"/>
          <w:sz w:val="22"/>
          <w:szCs w:val="22"/>
        </w:rPr>
        <w:t>50408</w:t>
      </w:r>
      <w:r w:rsidRPr="00FA5133">
        <w:rPr>
          <w:rFonts w:asciiTheme="minorHAnsi" w:hAnsiTheme="minorHAnsi" w:cstheme="minorHAnsi"/>
          <w:sz w:val="22"/>
          <w:szCs w:val="22"/>
        </w:rPr>
        <w:t xml:space="preserve"> och 2</w:t>
      </w:r>
      <w:r w:rsidRPr="00FA5133">
        <w:rPr>
          <w:rFonts w:asciiTheme="minorHAnsi" w:hAnsiTheme="minorHAnsi" w:cstheme="minorHAnsi"/>
          <w:sz w:val="22"/>
          <w:szCs w:val="22"/>
        </w:rPr>
        <w:t>50526 och 250908</w:t>
      </w:r>
      <w:r w:rsidRPr="00FA5133">
        <w:rPr>
          <w:rFonts w:asciiTheme="minorHAnsi" w:hAnsiTheme="minorHAnsi" w:cstheme="minorHAnsi"/>
          <w:sz w:val="22"/>
          <w:szCs w:val="22"/>
        </w:rPr>
        <w:t>) samt ett på plats på Wallingatan (2</w:t>
      </w:r>
      <w:r w:rsidRPr="00FA5133">
        <w:rPr>
          <w:rFonts w:asciiTheme="minorHAnsi" w:hAnsiTheme="minorHAnsi" w:cstheme="minorHAnsi"/>
          <w:sz w:val="22"/>
          <w:szCs w:val="22"/>
        </w:rPr>
        <w:t>50210</w:t>
      </w:r>
      <w:r w:rsidRPr="00FA5133">
        <w:rPr>
          <w:rFonts w:asciiTheme="minorHAnsi" w:hAnsiTheme="minorHAnsi" w:cstheme="minorHAnsi"/>
          <w:sz w:val="22"/>
          <w:szCs w:val="22"/>
        </w:rPr>
        <w:t>). Under styrelsemötena planerades</w:t>
      </w:r>
      <w:r w:rsidR="00762533">
        <w:rPr>
          <w:rFonts w:asciiTheme="minorHAnsi" w:hAnsiTheme="minorHAnsi" w:cstheme="minorHAnsi"/>
          <w:sz w:val="22"/>
          <w:szCs w:val="22"/>
        </w:rPr>
        <w:t xml:space="preserve"> </w:t>
      </w:r>
      <w:r w:rsidRPr="00FA5133">
        <w:rPr>
          <w:rFonts w:asciiTheme="minorHAnsi" w:hAnsiTheme="minorHAnsi" w:cstheme="minorHAnsi"/>
          <w:sz w:val="22"/>
          <w:szCs w:val="22"/>
        </w:rPr>
        <w:t>för</w:t>
      </w:r>
      <w:r w:rsidR="000604C7">
        <w:rPr>
          <w:rFonts w:asciiTheme="minorHAnsi" w:hAnsiTheme="minorHAnsi" w:cstheme="minorHAnsi"/>
          <w:sz w:val="22"/>
          <w:szCs w:val="22"/>
        </w:rPr>
        <w:t xml:space="preserve"> </w:t>
      </w:r>
      <w:r w:rsidRPr="00FA5133">
        <w:rPr>
          <w:rFonts w:asciiTheme="minorHAnsi" w:hAnsiTheme="minorHAnsi" w:cstheme="minorHAnsi"/>
          <w:sz w:val="22"/>
          <w:szCs w:val="22"/>
        </w:rPr>
        <w:t>”2nd Nordic Conference on Computational Chemistry”</w:t>
      </w:r>
      <w:r w:rsidR="00596957" w:rsidRPr="00FA5133">
        <w:rPr>
          <w:rFonts w:asciiTheme="minorHAnsi" w:hAnsiTheme="minorHAnsi" w:cstheme="minorHAnsi"/>
          <w:sz w:val="22"/>
          <w:szCs w:val="22"/>
        </w:rPr>
        <w:t xml:space="preserve"> som</w:t>
      </w:r>
      <w:r w:rsidRPr="00FA5133">
        <w:rPr>
          <w:rFonts w:asciiTheme="minorHAnsi" w:hAnsiTheme="minorHAnsi" w:cstheme="minorHAnsi"/>
          <w:sz w:val="22"/>
          <w:szCs w:val="22"/>
        </w:rPr>
        <w:t xml:space="preserve"> arrangera</w:t>
      </w:r>
      <w:r w:rsidR="00596957" w:rsidRPr="00FA5133">
        <w:rPr>
          <w:rFonts w:asciiTheme="minorHAnsi" w:hAnsiTheme="minorHAnsi" w:cstheme="minorHAnsi"/>
          <w:sz w:val="22"/>
          <w:szCs w:val="22"/>
        </w:rPr>
        <w:t>de</w:t>
      </w:r>
      <w:r w:rsidRPr="00FA5133">
        <w:rPr>
          <w:rFonts w:asciiTheme="minorHAnsi" w:hAnsiTheme="minorHAnsi" w:cstheme="minorHAnsi"/>
          <w:sz w:val="22"/>
          <w:szCs w:val="22"/>
        </w:rPr>
        <w:t>s 18-19/3 2025</w:t>
      </w:r>
      <w:r w:rsidR="008D5880" w:rsidRPr="00FA5133">
        <w:rPr>
          <w:rFonts w:asciiTheme="minorHAnsi" w:hAnsiTheme="minorHAnsi" w:cstheme="minorHAnsi"/>
          <w:sz w:val="22"/>
          <w:szCs w:val="22"/>
        </w:rPr>
        <w:t xml:space="preserve">, </w:t>
      </w:r>
      <w:r w:rsidR="00596957" w:rsidRPr="00FA5133">
        <w:rPr>
          <w:rFonts w:asciiTheme="minorHAnsi" w:hAnsiTheme="minorHAnsi" w:cstheme="minorHAnsi"/>
          <w:sz w:val="22"/>
          <w:szCs w:val="22"/>
        </w:rPr>
        <w:t xml:space="preserve">samt för </w:t>
      </w:r>
      <w:r w:rsidR="008D5880" w:rsidRPr="00FA5133">
        <w:rPr>
          <w:rFonts w:asciiTheme="minorHAnsi" w:hAnsiTheme="minorHAnsi" w:cstheme="minorHAnsi"/>
          <w:sz w:val="22"/>
          <w:szCs w:val="22"/>
        </w:rPr>
        <w:t>f</w:t>
      </w:r>
      <w:r w:rsidR="00596957" w:rsidRPr="00FA5133">
        <w:rPr>
          <w:rFonts w:asciiTheme="minorHAnsi" w:hAnsiTheme="minorHAnsi" w:cstheme="minorHAnsi"/>
          <w:sz w:val="22"/>
          <w:szCs w:val="22"/>
        </w:rPr>
        <w:t xml:space="preserve">öreläsning om </w:t>
      </w:r>
      <w:r w:rsidR="008D5880" w:rsidRPr="00FA5133">
        <w:rPr>
          <w:rFonts w:asciiTheme="minorHAnsi" w:hAnsiTheme="minorHAnsi" w:cstheme="minorHAnsi"/>
          <w:sz w:val="22"/>
          <w:szCs w:val="22"/>
        </w:rPr>
        <w:t>v</w:t>
      </w:r>
      <w:r w:rsidR="00596957" w:rsidRPr="00FA5133">
        <w:rPr>
          <w:rFonts w:asciiTheme="minorHAnsi" w:hAnsiTheme="minorHAnsi" w:cstheme="minorHAnsi"/>
          <w:sz w:val="22"/>
          <w:szCs w:val="22"/>
        </w:rPr>
        <w:t>inets kemi och visning av museet</w:t>
      </w:r>
      <w:r w:rsidR="00596957" w:rsidRPr="00FA5133">
        <w:rPr>
          <w:rFonts w:asciiTheme="minorHAnsi" w:hAnsiTheme="minorHAnsi" w:cstheme="minorHAnsi"/>
          <w:sz w:val="22"/>
          <w:szCs w:val="22"/>
        </w:rPr>
        <w:t xml:space="preserve"> den 10/9</w:t>
      </w:r>
      <w:r w:rsidR="00593B47">
        <w:rPr>
          <w:rFonts w:asciiTheme="minorHAnsi" w:hAnsiTheme="minorHAnsi" w:cstheme="minorHAnsi"/>
          <w:sz w:val="22"/>
          <w:szCs w:val="22"/>
        </w:rPr>
        <w:t xml:space="preserve"> 2025</w:t>
      </w:r>
      <w:r w:rsidRPr="00FA5133">
        <w:rPr>
          <w:rFonts w:asciiTheme="minorHAnsi" w:hAnsiTheme="minorHAnsi" w:cstheme="minorHAnsi"/>
          <w:sz w:val="22"/>
          <w:szCs w:val="22"/>
        </w:rPr>
        <w:t xml:space="preserve">.  </w:t>
      </w:r>
      <w:r w:rsidR="001D1C2F" w:rsidRPr="00FA5133">
        <w:rPr>
          <w:rFonts w:asciiTheme="minorHAnsi" w:hAnsiTheme="minorHAnsi" w:cstheme="minorHAnsi"/>
          <w:sz w:val="22"/>
          <w:szCs w:val="22"/>
        </w:rPr>
        <w:t xml:space="preserve">Sektionen </w:t>
      </w:r>
      <w:r w:rsidR="00456974" w:rsidRPr="00FA5133">
        <w:rPr>
          <w:rFonts w:asciiTheme="minorHAnsi" w:hAnsiTheme="minorHAnsi" w:cstheme="minorHAnsi"/>
          <w:sz w:val="22"/>
          <w:szCs w:val="22"/>
        </w:rPr>
        <w:t>arrangerade</w:t>
      </w:r>
      <w:r w:rsidR="001D1C2F" w:rsidRPr="00FA5133">
        <w:rPr>
          <w:rFonts w:asciiTheme="minorHAnsi" w:hAnsiTheme="minorHAnsi" w:cstheme="minorHAnsi"/>
          <w:sz w:val="22"/>
          <w:szCs w:val="22"/>
        </w:rPr>
        <w:t xml:space="preserve"> tillsammans med ENABLE-2 plattformen ett s</w:t>
      </w:r>
      <w:r w:rsidR="001D1C2F" w:rsidRPr="00FA5133">
        <w:rPr>
          <w:rFonts w:asciiTheme="minorHAnsi" w:hAnsiTheme="minorHAnsi" w:cstheme="minorHAnsi"/>
          <w:sz w:val="22"/>
          <w:szCs w:val="22"/>
        </w:rPr>
        <w:t>ymposium</w:t>
      </w:r>
      <w:r w:rsidR="001D1C2F" w:rsidRPr="00FA5133">
        <w:rPr>
          <w:rFonts w:asciiTheme="minorHAnsi" w:hAnsiTheme="minorHAnsi" w:cstheme="minorHAnsi"/>
          <w:sz w:val="22"/>
          <w:szCs w:val="22"/>
        </w:rPr>
        <w:t xml:space="preserve"> om “</w:t>
      </w:r>
      <w:r w:rsidR="001D1C2F" w:rsidRPr="00FA5133">
        <w:rPr>
          <w:rFonts w:asciiTheme="minorHAnsi" w:hAnsiTheme="minorHAnsi" w:cstheme="minorHAnsi"/>
          <w:sz w:val="22"/>
          <w:szCs w:val="22"/>
        </w:rPr>
        <w:t>Antibiotic Discovery &amp; New Approaches to Infection Treatment</w:t>
      </w:r>
      <w:r w:rsidR="001D1C2F" w:rsidRPr="00FA5133">
        <w:rPr>
          <w:rFonts w:asciiTheme="minorHAnsi" w:hAnsiTheme="minorHAnsi" w:cstheme="minorHAnsi"/>
          <w:sz w:val="22"/>
          <w:szCs w:val="22"/>
        </w:rPr>
        <w:t xml:space="preserve">” </w:t>
      </w:r>
      <w:r w:rsidR="001D1C2F" w:rsidRPr="00FA5133">
        <w:rPr>
          <w:rFonts w:asciiTheme="minorHAnsi" w:hAnsiTheme="minorHAnsi" w:cstheme="minorHAnsi"/>
          <w:sz w:val="22"/>
          <w:szCs w:val="22"/>
        </w:rPr>
        <w:t xml:space="preserve">i Universitetsaulan </w:t>
      </w:r>
      <w:r w:rsidR="000F325A" w:rsidRPr="00FA5133">
        <w:rPr>
          <w:rFonts w:asciiTheme="minorHAnsi" w:hAnsiTheme="minorHAnsi" w:cstheme="minorHAnsi"/>
          <w:sz w:val="22"/>
          <w:szCs w:val="22"/>
        </w:rPr>
        <w:t>vid</w:t>
      </w:r>
      <w:r w:rsidR="001D1C2F" w:rsidRPr="00FA5133">
        <w:rPr>
          <w:rFonts w:asciiTheme="minorHAnsi" w:hAnsiTheme="minorHAnsi" w:cstheme="minorHAnsi"/>
          <w:sz w:val="22"/>
          <w:szCs w:val="22"/>
        </w:rPr>
        <w:t xml:space="preserve"> Uppsala universitet</w:t>
      </w:r>
      <w:r w:rsidR="00456974" w:rsidRPr="00FA5133">
        <w:rPr>
          <w:rFonts w:asciiTheme="minorHAnsi" w:hAnsiTheme="minorHAnsi" w:cstheme="minorHAnsi"/>
          <w:sz w:val="22"/>
          <w:szCs w:val="22"/>
        </w:rPr>
        <w:t xml:space="preserve"> (2/12 2024)</w:t>
      </w:r>
      <w:r w:rsidR="001D1C2F" w:rsidRPr="00FA5133">
        <w:rPr>
          <w:rFonts w:asciiTheme="minorHAnsi" w:hAnsiTheme="minorHAnsi" w:cstheme="minorHAnsi"/>
          <w:sz w:val="22"/>
          <w:szCs w:val="22"/>
        </w:rPr>
        <w:t xml:space="preserve">. </w:t>
      </w:r>
      <w:r w:rsidR="006D6CFD" w:rsidRPr="00FA5133">
        <w:rPr>
          <w:rFonts w:asciiTheme="minorHAnsi" w:hAnsiTheme="minorHAnsi" w:cstheme="minorHAnsi"/>
          <w:sz w:val="22"/>
          <w:szCs w:val="22"/>
        </w:rPr>
        <w:t>Dessutom initierades planering</w:t>
      </w:r>
      <w:r w:rsidR="00593B47">
        <w:rPr>
          <w:rFonts w:asciiTheme="minorHAnsi" w:hAnsiTheme="minorHAnsi" w:cstheme="minorHAnsi"/>
          <w:sz w:val="22"/>
          <w:szCs w:val="22"/>
        </w:rPr>
        <w:t>en</w:t>
      </w:r>
      <w:r w:rsidR="006D6CFD" w:rsidRPr="00FA5133">
        <w:rPr>
          <w:rFonts w:asciiTheme="minorHAnsi" w:hAnsiTheme="minorHAnsi" w:cstheme="minorHAnsi"/>
          <w:sz w:val="22"/>
          <w:szCs w:val="22"/>
        </w:rPr>
        <w:t xml:space="preserve"> </w:t>
      </w:r>
      <w:r w:rsidR="00762533">
        <w:rPr>
          <w:rFonts w:asciiTheme="minorHAnsi" w:hAnsiTheme="minorHAnsi" w:cstheme="minorHAnsi"/>
          <w:sz w:val="22"/>
          <w:szCs w:val="22"/>
        </w:rPr>
        <w:t>av</w:t>
      </w:r>
      <w:r w:rsidR="006D6CFD" w:rsidRPr="00FA5133">
        <w:rPr>
          <w:rFonts w:asciiTheme="minorHAnsi" w:hAnsiTheme="minorHAnsi" w:cstheme="minorHAnsi"/>
          <w:sz w:val="22"/>
          <w:szCs w:val="22"/>
        </w:rPr>
        <w:t xml:space="preserve"> 5</w:t>
      </w:r>
      <w:r w:rsidR="006D6CFD" w:rsidRPr="00FA5133">
        <w:rPr>
          <w:rFonts w:asciiTheme="minorHAnsi" w:hAnsiTheme="minorHAnsi" w:cstheme="minorHAnsi"/>
          <w:sz w:val="22"/>
          <w:szCs w:val="22"/>
        </w:rPr>
        <w:t xml:space="preserve">th </w:t>
      </w:r>
      <w:r w:rsidR="006D6CFD" w:rsidRPr="00FA5133">
        <w:rPr>
          <w:rFonts w:asciiTheme="minorHAnsi" w:hAnsiTheme="minorHAnsi" w:cstheme="minorHAnsi"/>
          <w:sz w:val="22"/>
          <w:szCs w:val="22"/>
        </w:rPr>
        <w:t>”</w:t>
      </w:r>
      <w:r w:rsidR="006D6CFD" w:rsidRPr="00FA5133">
        <w:rPr>
          <w:rFonts w:asciiTheme="minorHAnsi" w:hAnsiTheme="minorHAnsi" w:cstheme="minorHAnsi"/>
          <w:sz w:val="22"/>
          <w:szCs w:val="22"/>
        </w:rPr>
        <w:t>Swedish Medicinal Chemistry Symposium”</w:t>
      </w:r>
      <w:r w:rsidR="006D6CFD" w:rsidRPr="00FA5133">
        <w:rPr>
          <w:rFonts w:asciiTheme="minorHAnsi" w:hAnsiTheme="minorHAnsi" w:cstheme="minorHAnsi"/>
          <w:sz w:val="22"/>
          <w:szCs w:val="22"/>
        </w:rPr>
        <w:t xml:space="preserve"> </w:t>
      </w:r>
      <w:r w:rsidR="000604C7">
        <w:rPr>
          <w:rFonts w:asciiTheme="minorHAnsi" w:hAnsiTheme="minorHAnsi" w:cstheme="minorHAnsi"/>
          <w:sz w:val="22"/>
          <w:szCs w:val="22"/>
        </w:rPr>
        <w:t xml:space="preserve">som </w:t>
      </w:r>
      <w:r w:rsidR="00762533">
        <w:rPr>
          <w:rFonts w:asciiTheme="minorHAnsi" w:hAnsiTheme="minorHAnsi" w:cstheme="minorHAnsi"/>
          <w:sz w:val="22"/>
          <w:szCs w:val="22"/>
        </w:rPr>
        <w:t>ska genomföras</w:t>
      </w:r>
      <w:r w:rsidR="000604C7">
        <w:rPr>
          <w:rFonts w:asciiTheme="minorHAnsi" w:hAnsiTheme="minorHAnsi" w:cstheme="minorHAnsi"/>
          <w:sz w:val="22"/>
          <w:szCs w:val="22"/>
        </w:rPr>
        <w:t xml:space="preserve"> </w:t>
      </w:r>
      <w:r w:rsidR="006D6CFD" w:rsidRPr="00FA5133">
        <w:rPr>
          <w:rFonts w:asciiTheme="minorHAnsi" w:hAnsiTheme="minorHAnsi" w:cstheme="minorHAnsi"/>
          <w:sz w:val="22"/>
          <w:szCs w:val="22"/>
        </w:rPr>
        <w:t xml:space="preserve">den 22-23/4 2026. </w:t>
      </w:r>
      <w:r w:rsidR="000604C7">
        <w:rPr>
          <w:rFonts w:asciiTheme="minorHAnsi" w:hAnsiTheme="minorHAnsi" w:cstheme="minorHAnsi"/>
          <w:sz w:val="22"/>
          <w:szCs w:val="22"/>
        </w:rPr>
        <w:t>I</w:t>
      </w:r>
      <w:r w:rsidR="006D6CFD" w:rsidRPr="00FA5133">
        <w:rPr>
          <w:rFonts w:asciiTheme="minorHAnsi" w:hAnsiTheme="minorHAnsi" w:cstheme="minorHAnsi"/>
          <w:sz w:val="22"/>
          <w:szCs w:val="22"/>
        </w:rPr>
        <w:t xml:space="preserve">ordningställande av </w:t>
      </w:r>
      <w:r w:rsidR="00593B47">
        <w:rPr>
          <w:rFonts w:asciiTheme="minorHAnsi" w:hAnsiTheme="minorHAnsi" w:cstheme="minorHAnsi"/>
          <w:sz w:val="22"/>
          <w:szCs w:val="22"/>
        </w:rPr>
        <w:t xml:space="preserve">en </w:t>
      </w:r>
      <w:r w:rsidR="006D6CFD" w:rsidRPr="00FA5133">
        <w:rPr>
          <w:rFonts w:asciiTheme="minorHAnsi" w:hAnsiTheme="minorHAnsi" w:cstheme="minorHAnsi"/>
          <w:sz w:val="22"/>
          <w:szCs w:val="22"/>
        </w:rPr>
        <w:t>enkät att skicka</w:t>
      </w:r>
      <w:r w:rsidR="00593B47">
        <w:rPr>
          <w:rFonts w:asciiTheme="minorHAnsi" w:hAnsiTheme="minorHAnsi" w:cstheme="minorHAnsi"/>
          <w:sz w:val="22"/>
          <w:szCs w:val="22"/>
        </w:rPr>
        <w:t>s</w:t>
      </w:r>
      <w:r w:rsidR="006D6CFD" w:rsidRPr="00FA5133">
        <w:rPr>
          <w:rFonts w:asciiTheme="minorHAnsi" w:hAnsiTheme="minorHAnsi" w:cstheme="minorHAnsi"/>
          <w:sz w:val="22"/>
          <w:szCs w:val="22"/>
        </w:rPr>
        <w:t xml:space="preserve"> ut till </w:t>
      </w:r>
      <w:r w:rsidR="00593B47">
        <w:rPr>
          <w:rFonts w:asciiTheme="minorHAnsi" w:hAnsiTheme="minorHAnsi" w:cstheme="minorHAnsi"/>
          <w:sz w:val="22"/>
          <w:szCs w:val="22"/>
        </w:rPr>
        <w:t xml:space="preserve">våra </w:t>
      </w:r>
      <w:r w:rsidR="006D6CFD" w:rsidRPr="00FA5133">
        <w:rPr>
          <w:rFonts w:asciiTheme="minorHAnsi" w:hAnsiTheme="minorHAnsi" w:cstheme="minorHAnsi"/>
          <w:sz w:val="22"/>
          <w:szCs w:val="22"/>
        </w:rPr>
        <w:t xml:space="preserve">sektionsmedlemmar slutfördes under hösten 2025. </w:t>
      </w:r>
      <w:r w:rsidR="006D6CFD" w:rsidRPr="00FA5133">
        <w:rPr>
          <w:rFonts w:asciiTheme="minorHAnsi" w:hAnsiTheme="minorHAnsi" w:cstheme="minorHAnsi"/>
          <w:sz w:val="22"/>
          <w:szCs w:val="22"/>
        </w:rPr>
        <w:t>Syfte</w:t>
      </w:r>
      <w:r w:rsidR="006D6CFD" w:rsidRPr="00FA5133">
        <w:rPr>
          <w:rFonts w:asciiTheme="minorHAnsi" w:hAnsiTheme="minorHAnsi" w:cstheme="minorHAnsi"/>
          <w:sz w:val="22"/>
          <w:szCs w:val="22"/>
        </w:rPr>
        <w:t xml:space="preserve">t är </w:t>
      </w:r>
      <w:r w:rsidR="006D6CFD" w:rsidRPr="00FA5133">
        <w:rPr>
          <w:rFonts w:asciiTheme="minorHAnsi" w:hAnsiTheme="minorHAnsi" w:cstheme="minorHAnsi"/>
          <w:sz w:val="22"/>
          <w:szCs w:val="22"/>
        </w:rPr>
        <w:t xml:space="preserve">att </w:t>
      </w:r>
      <w:r w:rsidR="00FA5133">
        <w:rPr>
          <w:rFonts w:asciiTheme="minorHAnsi" w:hAnsiTheme="minorHAnsi" w:cstheme="minorHAnsi"/>
          <w:sz w:val="22"/>
          <w:szCs w:val="22"/>
        </w:rPr>
        <w:t>undersöka</w:t>
      </w:r>
      <w:r w:rsidR="006D6CFD" w:rsidRPr="00FA5133">
        <w:rPr>
          <w:rFonts w:asciiTheme="minorHAnsi" w:hAnsiTheme="minorHAnsi" w:cstheme="minorHAnsi"/>
          <w:sz w:val="22"/>
          <w:szCs w:val="22"/>
        </w:rPr>
        <w:t xml:space="preserve"> v</w:t>
      </w:r>
      <w:r w:rsidR="00593B47">
        <w:rPr>
          <w:rFonts w:asciiTheme="minorHAnsi" w:hAnsiTheme="minorHAnsi" w:cstheme="minorHAnsi"/>
          <w:sz w:val="22"/>
          <w:szCs w:val="22"/>
        </w:rPr>
        <w:t xml:space="preserve">ilka typer av arrangemang </w:t>
      </w:r>
      <w:r w:rsidR="00384FD7">
        <w:rPr>
          <w:rFonts w:asciiTheme="minorHAnsi" w:hAnsiTheme="minorHAnsi" w:cstheme="minorHAnsi"/>
          <w:sz w:val="22"/>
          <w:szCs w:val="22"/>
        </w:rPr>
        <w:t>våra medlemmar</w:t>
      </w:r>
      <w:r w:rsidR="00384FD7" w:rsidRPr="00FA5133">
        <w:rPr>
          <w:rFonts w:asciiTheme="minorHAnsi" w:hAnsiTheme="minorHAnsi" w:cstheme="minorHAnsi"/>
          <w:sz w:val="22"/>
          <w:szCs w:val="22"/>
        </w:rPr>
        <w:t xml:space="preserve"> </w:t>
      </w:r>
      <w:r w:rsidR="006D6CFD" w:rsidRPr="00FA5133">
        <w:rPr>
          <w:rFonts w:asciiTheme="minorHAnsi" w:hAnsiTheme="minorHAnsi" w:cstheme="minorHAnsi"/>
          <w:sz w:val="22"/>
          <w:szCs w:val="22"/>
        </w:rPr>
        <w:t xml:space="preserve">vill at vi ska </w:t>
      </w:r>
      <w:r w:rsidR="00593B47">
        <w:rPr>
          <w:rFonts w:asciiTheme="minorHAnsi" w:hAnsiTheme="minorHAnsi" w:cstheme="minorHAnsi"/>
          <w:sz w:val="22"/>
          <w:szCs w:val="22"/>
        </w:rPr>
        <w:t>organisera</w:t>
      </w:r>
      <w:r w:rsidR="006D6CFD" w:rsidRPr="00FA5133">
        <w:rPr>
          <w:rFonts w:asciiTheme="minorHAnsi" w:hAnsiTheme="minorHAnsi" w:cstheme="minorHAnsi"/>
          <w:sz w:val="22"/>
          <w:szCs w:val="22"/>
        </w:rPr>
        <w:t xml:space="preserve"> samt att kartlägga var</w:t>
      </w:r>
      <w:r w:rsidR="00593B47">
        <w:rPr>
          <w:rFonts w:asciiTheme="minorHAnsi" w:hAnsiTheme="minorHAnsi" w:cstheme="minorHAnsi"/>
          <w:sz w:val="22"/>
          <w:szCs w:val="22"/>
        </w:rPr>
        <w:t xml:space="preserve"> </w:t>
      </w:r>
      <w:r w:rsidR="00384FD7">
        <w:rPr>
          <w:rFonts w:asciiTheme="minorHAnsi" w:hAnsiTheme="minorHAnsi" w:cstheme="minorHAnsi"/>
          <w:sz w:val="22"/>
          <w:szCs w:val="22"/>
        </w:rPr>
        <w:t xml:space="preserve">de </w:t>
      </w:r>
      <w:r w:rsidR="006D6CFD" w:rsidRPr="00FA5133">
        <w:rPr>
          <w:rFonts w:asciiTheme="minorHAnsi" w:hAnsiTheme="minorHAnsi" w:cstheme="minorHAnsi"/>
          <w:sz w:val="22"/>
          <w:szCs w:val="22"/>
        </w:rPr>
        <w:t>arbetar</w:t>
      </w:r>
      <w:r w:rsidR="00944079" w:rsidRPr="00FA5133">
        <w:rPr>
          <w:rFonts w:asciiTheme="minorHAnsi" w:hAnsiTheme="minorHAnsi" w:cstheme="minorHAnsi"/>
          <w:i/>
          <w:sz w:val="22"/>
        </w:rPr>
        <w:t>.</w:t>
      </w:r>
      <w:r w:rsidR="006D6CFD" w:rsidRPr="00FA5133">
        <w:rPr>
          <w:rFonts w:asciiTheme="minorHAnsi" w:hAnsiTheme="minorHAnsi" w:cstheme="minorHAnsi"/>
          <w:i/>
          <w:sz w:val="22"/>
        </w:rPr>
        <w:t xml:space="preserve"> </w:t>
      </w:r>
      <w:r w:rsidRPr="00FA5133">
        <w:rPr>
          <w:rFonts w:asciiTheme="minorHAnsi" w:hAnsiTheme="minorHAnsi" w:cstheme="minorHAnsi"/>
          <w:iCs/>
          <w:sz w:val="22"/>
        </w:rPr>
        <w:t>Styrelsen besluta</w:t>
      </w:r>
      <w:r w:rsidR="006D6CFD" w:rsidRPr="00FA5133">
        <w:rPr>
          <w:rFonts w:asciiTheme="minorHAnsi" w:hAnsiTheme="minorHAnsi" w:cstheme="minorHAnsi"/>
          <w:iCs/>
          <w:sz w:val="22"/>
        </w:rPr>
        <w:t>de också</w:t>
      </w:r>
      <w:r w:rsidRPr="00FA5133">
        <w:rPr>
          <w:rFonts w:asciiTheme="minorHAnsi" w:hAnsiTheme="minorHAnsi" w:cstheme="minorHAnsi"/>
          <w:iCs/>
          <w:sz w:val="22"/>
        </w:rPr>
        <w:t xml:space="preserve"> att adjungera </w:t>
      </w:r>
      <w:r w:rsidR="00FD1DE6" w:rsidRPr="00FA5133">
        <w:rPr>
          <w:rFonts w:asciiTheme="minorHAnsi" w:hAnsiTheme="minorHAnsi" w:cstheme="minorHAnsi"/>
          <w:iCs/>
          <w:sz w:val="22"/>
        </w:rPr>
        <w:t xml:space="preserve">doktoranden </w:t>
      </w:r>
      <w:r w:rsidRPr="00FA5133">
        <w:rPr>
          <w:rFonts w:asciiTheme="minorHAnsi" w:hAnsiTheme="minorHAnsi" w:cstheme="minorHAnsi"/>
          <w:iCs/>
          <w:sz w:val="22"/>
        </w:rPr>
        <w:t xml:space="preserve">Matthew Rosenberg till styrelsen </w:t>
      </w:r>
      <w:r w:rsidR="006D6CFD" w:rsidRPr="00FA5133">
        <w:rPr>
          <w:rFonts w:asciiTheme="minorHAnsi" w:hAnsiTheme="minorHAnsi" w:cstheme="minorHAnsi"/>
          <w:iCs/>
          <w:sz w:val="22"/>
        </w:rPr>
        <w:t xml:space="preserve">under 2025 </w:t>
      </w:r>
      <w:r w:rsidRPr="00FA5133">
        <w:rPr>
          <w:rFonts w:asciiTheme="minorHAnsi" w:hAnsiTheme="minorHAnsi" w:cstheme="minorHAnsi"/>
          <w:iCs/>
          <w:sz w:val="22"/>
        </w:rPr>
        <w:t>som representant för studenter (PhD)</w:t>
      </w:r>
      <w:r w:rsidR="006D6CFD" w:rsidRPr="00FA5133">
        <w:rPr>
          <w:rFonts w:asciiTheme="minorHAnsi" w:hAnsiTheme="minorHAnsi" w:cstheme="minorHAnsi"/>
          <w:iCs/>
          <w:sz w:val="22"/>
        </w:rPr>
        <w:t xml:space="preserve">. Planen är att </w:t>
      </w:r>
      <w:r w:rsidR="00593B47">
        <w:rPr>
          <w:rFonts w:asciiTheme="minorHAnsi" w:hAnsiTheme="minorHAnsi" w:cstheme="minorHAnsi"/>
          <w:iCs/>
          <w:sz w:val="22"/>
        </w:rPr>
        <w:t xml:space="preserve">framöver </w:t>
      </w:r>
      <w:r w:rsidR="006D6CFD" w:rsidRPr="00FA5133">
        <w:rPr>
          <w:rFonts w:asciiTheme="minorHAnsi" w:hAnsiTheme="minorHAnsi" w:cstheme="minorHAnsi"/>
          <w:iCs/>
          <w:sz w:val="22"/>
        </w:rPr>
        <w:t>adjungera vinnaren av sektionens posterpris.</w:t>
      </w:r>
    </w:p>
    <w:p w14:paraId="2ABA43EB" w14:textId="77777777" w:rsidR="00596957" w:rsidRPr="00FA5133" w:rsidRDefault="00596957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</w:p>
    <w:p w14:paraId="1AB21214" w14:textId="0074F3B6" w:rsidR="00944079" w:rsidRPr="00FA5133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  <w:r w:rsidRPr="00FA5133">
        <w:rPr>
          <w:rFonts w:asciiTheme="minorHAnsi" w:hAnsiTheme="minorHAnsi" w:cstheme="minorHAnsi"/>
          <w:b/>
          <w:sz w:val="22"/>
        </w:rPr>
        <w:lastRenderedPageBreak/>
        <w:t>Genomförda aktiviteter</w:t>
      </w:r>
    </w:p>
    <w:p w14:paraId="1FED107D" w14:textId="77777777" w:rsidR="00944079" w:rsidRPr="00FA5133" w:rsidRDefault="00944079" w:rsidP="00944079">
      <w:pPr>
        <w:tabs>
          <w:tab w:val="left" w:pos="3402"/>
        </w:tabs>
        <w:rPr>
          <w:rFonts w:asciiTheme="minorHAnsi" w:hAnsiTheme="minorHAnsi" w:cstheme="minorHAnsi"/>
          <w:i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8"/>
        <w:gridCol w:w="2166"/>
        <w:gridCol w:w="1742"/>
        <w:gridCol w:w="2795"/>
      </w:tblGrid>
      <w:tr w:rsidR="00E50638" w:rsidRPr="00FA5133" w14:paraId="0E595E38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E5ECE" w14:textId="77777777" w:rsidR="00944079" w:rsidRPr="00FA5133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FA5133">
              <w:rPr>
                <w:rFonts w:asciiTheme="minorHAnsi" w:hAnsiTheme="minorHAnsi" w:cstheme="minorHAnsi"/>
                <w:b/>
                <w:sz w:val="22"/>
              </w:rPr>
              <w:t>Aktivitet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7E50C" w14:textId="77777777" w:rsidR="00944079" w:rsidRPr="00FA5133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FA5133">
              <w:rPr>
                <w:rFonts w:asciiTheme="minorHAnsi" w:hAnsiTheme="minorHAnsi" w:cstheme="minorHAnsi"/>
                <w:b/>
                <w:sz w:val="22"/>
              </w:rPr>
              <w:t>Datum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AB988" w14:textId="77777777" w:rsidR="00944079" w:rsidRPr="00FA5133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FA5133">
              <w:rPr>
                <w:rFonts w:asciiTheme="minorHAnsi" w:hAnsiTheme="minorHAnsi" w:cstheme="minorHAnsi"/>
                <w:b/>
                <w:sz w:val="22"/>
              </w:rPr>
              <w:t>Antal deltagare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C4469" w14:textId="77777777" w:rsidR="00944079" w:rsidRPr="00FA5133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b/>
                <w:sz w:val="28"/>
                <w:szCs w:val="22"/>
                <w:lang w:eastAsia="en-US"/>
              </w:rPr>
            </w:pPr>
            <w:r w:rsidRPr="00FA5133">
              <w:rPr>
                <w:rFonts w:asciiTheme="minorHAnsi" w:hAnsiTheme="minorHAnsi" w:cstheme="minorHAnsi"/>
                <w:b/>
                <w:sz w:val="22"/>
              </w:rPr>
              <w:t>Ev kommentarer</w:t>
            </w:r>
          </w:p>
        </w:tc>
      </w:tr>
      <w:tr w:rsidR="00E50638" w:rsidRPr="00FA5133" w14:paraId="5982D3C8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54A5" w14:textId="726C17C1" w:rsidR="001E48C8" w:rsidRPr="00FA5133" w:rsidRDefault="001E48C8" w:rsidP="001E48C8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4"/>
                <w:lang w:eastAsia="en-US"/>
              </w:rPr>
            </w:pPr>
            <w:r w:rsidRPr="00FA5133">
              <w:rPr>
                <w:rFonts w:asciiTheme="minorHAnsi" w:hAnsiTheme="minorHAnsi" w:cstheme="minorHAnsi"/>
                <w:sz w:val="24"/>
                <w:lang w:eastAsia="en-US"/>
              </w:rPr>
              <w:t xml:space="preserve">Symposium - </w:t>
            </w:r>
            <w:r w:rsidRPr="00FA5133">
              <w:rPr>
                <w:rFonts w:asciiTheme="minorHAnsi" w:hAnsiTheme="minorHAnsi" w:cstheme="minorHAnsi"/>
                <w:sz w:val="24"/>
                <w:lang w:eastAsia="en-US"/>
              </w:rPr>
              <w:t>Antibiotic Discovery &amp;</w:t>
            </w:r>
            <w:r w:rsidR="001D1C2F" w:rsidRPr="00FA5133">
              <w:rPr>
                <w:rFonts w:asciiTheme="minorHAnsi" w:hAnsiTheme="minorHAnsi" w:cstheme="minorHAnsi"/>
                <w:sz w:val="24"/>
                <w:lang w:eastAsia="en-US"/>
              </w:rPr>
              <w:t xml:space="preserve"> </w:t>
            </w:r>
            <w:r w:rsidRPr="00FA5133">
              <w:rPr>
                <w:rFonts w:asciiTheme="minorHAnsi" w:hAnsiTheme="minorHAnsi" w:cstheme="minorHAnsi"/>
                <w:sz w:val="24"/>
                <w:lang w:eastAsia="en-US"/>
              </w:rPr>
              <w:t>New</w:t>
            </w:r>
            <w:r w:rsidRPr="00FA5133">
              <w:rPr>
                <w:rFonts w:asciiTheme="minorHAnsi" w:hAnsiTheme="minorHAnsi" w:cstheme="minorHAnsi"/>
                <w:sz w:val="24"/>
                <w:lang w:eastAsia="en-US"/>
              </w:rPr>
              <w:t xml:space="preserve"> </w:t>
            </w:r>
            <w:r w:rsidRPr="00FA5133">
              <w:rPr>
                <w:rFonts w:asciiTheme="minorHAnsi" w:hAnsiTheme="minorHAnsi" w:cstheme="minorHAnsi"/>
                <w:sz w:val="24"/>
                <w:lang w:eastAsia="en-US"/>
              </w:rPr>
              <w:t>Approaches to Infection Treatment</w:t>
            </w:r>
          </w:p>
          <w:p w14:paraId="1580374E" w14:textId="469D8CB0" w:rsidR="00944079" w:rsidRPr="00FA5133" w:rsidRDefault="00944079" w:rsidP="001E48C8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4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5E36" w14:textId="2169E65F" w:rsidR="00944079" w:rsidRPr="00FA5133" w:rsidRDefault="001E48C8" w:rsidP="001E48C8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4"/>
                <w:lang w:eastAsia="en-US"/>
              </w:rPr>
            </w:pPr>
            <w:r w:rsidRPr="00FA5133">
              <w:rPr>
                <w:rFonts w:asciiTheme="minorHAnsi" w:hAnsiTheme="minorHAnsi" w:cstheme="minorHAnsi"/>
                <w:sz w:val="24"/>
                <w:lang w:eastAsia="en-US"/>
              </w:rPr>
              <w:t>2/12</w:t>
            </w:r>
            <w:r w:rsidR="00E50638" w:rsidRPr="00FA5133">
              <w:rPr>
                <w:rFonts w:asciiTheme="minorHAnsi" w:hAnsiTheme="minorHAnsi" w:cstheme="minorHAnsi"/>
                <w:sz w:val="24"/>
                <w:lang w:eastAsia="en-US"/>
              </w:rPr>
              <w:t xml:space="preserve">- </w:t>
            </w:r>
            <w:r w:rsidRPr="00FA5133">
              <w:rPr>
                <w:rFonts w:asciiTheme="minorHAnsi" w:hAnsiTheme="minorHAnsi" w:cstheme="minorHAnsi"/>
                <w:sz w:val="24"/>
                <w:lang w:eastAsia="en-US"/>
              </w:rPr>
              <w:t xml:space="preserve">2024, </w:t>
            </w:r>
            <w:r w:rsidR="00A96B32" w:rsidRPr="00FA5133">
              <w:rPr>
                <w:rFonts w:asciiTheme="minorHAnsi" w:hAnsiTheme="minorHAnsi" w:cstheme="minorHAnsi"/>
                <w:sz w:val="24"/>
                <w:lang w:eastAsia="en-US"/>
              </w:rPr>
              <w:br/>
            </w:r>
            <w:r w:rsidRPr="00FA5133">
              <w:rPr>
                <w:rFonts w:asciiTheme="minorHAnsi" w:hAnsiTheme="minorHAnsi" w:cstheme="minorHAnsi"/>
                <w:sz w:val="24"/>
                <w:lang w:eastAsia="en-US"/>
              </w:rPr>
              <w:t>Uppsala universitet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2445" w14:textId="54142CCA" w:rsidR="00944079" w:rsidRPr="00FA5133" w:rsidRDefault="001E48C8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4"/>
                <w:lang w:eastAsia="en-US"/>
              </w:rPr>
            </w:pPr>
            <w:r w:rsidRPr="00FA5133">
              <w:rPr>
                <w:rFonts w:asciiTheme="minorHAnsi" w:hAnsiTheme="minorHAnsi" w:cstheme="minorHAnsi"/>
                <w:sz w:val="24"/>
                <w:lang w:eastAsia="en-US"/>
              </w:rPr>
              <w:t>102 deltagare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3F37" w14:textId="6831C9E6" w:rsidR="00944079" w:rsidRPr="00FA5133" w:rsidRDefault="001E48C8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4"/>
                <w:lang w:eastAsia="en-US"/>
              </w:rPr>
            </w:pPr>
            <w:r w:rsidRPr="00FA5133">
              <w:rPr>
                <w:rFonts w:asciiTheme="minorHAnsi" w:hAnsiTheme="minorHAnsi" w:cstheme="minorHAnsi"/>
                <w:sz w:val="24"/>
                <w:lang w:eastAsia="en-US"/>
              </w:rPr>
              <w:t>Samarrangemang med ENABLE-2 plattformen</w:t>
            </w:r>
          </w:p>
        </w:tc>
      </w:tr>
      <w:tr w:rsidR="00E50638" w:rsidRPr="00FA5133" w14:paraId="606E3729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7F58" w14:textId="4784F472" w:rsidR="00944079" w:rsidRPr="00FA5133" w:rsidRDefault="001E48C8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4"/>
                <w:lang w:eastAsia="en-US"/>
              </w:rPr>
            </w:pPr>
            <w:r w:rsidRPr="00FA5133">
              <w:rPr>
                <w:rFonts w:asciiTheme="minorHAnsi" w:hAnsiTheme="minorHAnsi" w:cstheme="minorHAnsi"/>
                <w:sz w:val="24"/>
                <w:lang w:eastAsia="en-US"/>
              </w:rPr>
              <w:t>2nd Nordic Conference on Computational Chemistry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04B9" w14:textId="76B77C7C" w:rsidR="00944079" w:rsidRPr="00FA5133" w:rsidRDefault="00A96B32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4"/>
                <w:lang w:eastAsia="en-US"/>
              </w:rPr>
            </w:pPr>
            <w:r w:rsidRPr="00FA5133">
              <w:rPr>
                <w:rFonts w:asciiTheme="minorHAnsi" w:hAnsiTheme="minorHAnsi" w:cstheme="minorHAnsi"/>
                <w:sz w:val="24"/>
                <w:lang w:eastAsia="en-US"/>
              </w:rPr>
              <w:t>18-19/3 – 2025,</w:t>
            </w:r>
            <w:r w:rsidRPr="00FA5133">
              <w:rPr>
                <w:rFonts w:asciiTheme="minorHAnsi" w:hAnsiTheme="minorHAnsi" w:cstheme="minorHAnsi"/>
                <w:sz w:val="24"/>
                <w:lang w:eastAsia="en-US"/>
              </w:rPr>
              <w:br/>
            </w:r>
            <w:r w:rsidR="001E48C8" w:rsidRPr="00FA5133">
              <w:rPr>
                <w:rFonts w:asciiTheme="minorHAnsi" w:hAnsiTheme="minorHAnsi" w:cstheme="minorHAnsi"/>
                <w:sz w:val="24"/>
                <w:lang w:eastAsia="en-US"/>
              </w:rPr>
              <w:t>AZ Göteborg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F80F" w14:textId="19B746E6" w:rsidR="00944079" w:rsidRPr="00FA5133" w:rsidRDefault="001E48C8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4"/>
                <w:lang w:eastAsia="en-US"/>
              </w:rPr>
            </w:pPr>
            <w:r w:rsidRPr="00FA5133">
              <w:rPr>
                <w:rFonts w:asciiTheme="minorHAnsi" w:hAnsiTheme="minorHAnsi" w:cstheme="minorHAnsi"/>
                <w:sz w:val="24"/>
                <w:lang w:eastAsia="en-US"/>
              </w:rPr>
              <w:t>Ca 100 deltagare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42E5" w14:textId="5C9F81D5" w:rsidR="00944079" w:rsidRPr="00FA5133" w:rsidRDefault="001E48C8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4"/>
                <w:lang w:eastAsia="en-US"/>
              </w:rPr>
            </w:pPr>
            <w:r w:rsidRPr="00FA5133">
              <w:rPr>
                <w:rFonts w:asciiTheme="minorHAnsi" w:hAnsiTheme="minorHAnsi" w:cstheme="minorHAnsi"/>
                <w:sz w:val="24"/>
                <w:lang w:eastAsia="en-US"/>
              </w:rPr>
              <w:t>Posterpris om 5 000 SEK delades ut</w:t>
            </w:r>
          </w:p>
        </w:tc>
      </w:tr>
      <w:tr w:rsidR="00E50638" w:rsidRPr="00FA5133" w14:paraId="18E7C6AA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1647" w14:textId="351AFE97" w:rsidR="00944079" w:rsidRPr="00FA5133" w:rsidRDefault="00D07038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4"/>
                <w:lang w:eastAsia="en-US"/>
              </w:rPr>
            </w:pPr>
            <w:r w:rsidRPr="00FA5133">
              <w:rPr>
                <w:rFonts w:asciiTheme="minorHAnsi" w:hAnsiTheme="minorHAnsi" w:cstheme="minorHAnsi"/>
                <w:sz w:val="24"/>
                <w:lang w:eastAsia="en-US"/>
              </w:rPr>
              <w:t>Föreläsning om Vinets kemi</w:t>
            </w:r>
            <w:r w:rsidRPr="00FA5133">
              <w:rPr>
                <w:rFonts w:asciiTheme="minorHAnsi" w:hAnsiTheme="minorHAnsi" w:cstheme="minorHAnsi"/>
                <w:sz w:val="24"/>
                <w:lang w:eastAsia="en-US"/>
              </w:rPr>
              <w:t xml:space="preserve"> och visning av museet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A1B2" w14:textId="73C6D54D" w:rsidR="00944079" w:rsidRPr="00FA5133" w:rsidRDefault="00E50638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4"/>
                <w:lang w:eastAsia="en-US"/>
              </w:rPr>
            </w:pPr>
            <w:r w:rsidRPr="00FA5133">
              <w:rPr>
                <w:rFonts w:asciiTheme="minorHAnsi" w:hAnsiTheme="minorHAnsi" w:cstheme="minorHAnsi"/>
                <w:sz w:val="24"/>
                <w:lang w:eastAsia="en-US"/>
              </w:rPr>
              <w:t>10/9</w:t>
            </w:r>
            <w:r w:rsidR="00A96B32" w:rsidRPr="00FA5133">
              <w:rPr>
                <w:rFonts w:asciiTheme="minorHAnsi" w:hAnsiTheme="minorHAnsi" w:cstheme="minorHAnsi"/>
                <w:sz w:val="24"/>
                <w:lang w:eastAsia="en-US"/>
              </w:rPr>
              <w:t xml:space="preserve"> </w:t>
            </w:r>
            <w:r w:rsidRPr="00FA5133">
              <w:rPr>
                <w:rFonts w:asciiTheme="minorHAnsi" w:hAnsiTheme="minorHAnsi" w:cstheme="minorHAnsi"/>
                <w:sz w:val="24"/>
                <w:lang w:eastAsia="en-US"/>
              </w:rPr>
              <w:t>- 2025</w:t>
            </w:r>
            <w:r w:rsidR="00A96B32" w:rsidRPr="00FA5133">
              <w:rPr>
                <w:rFonts w:asciiTheme="minorHAnsi" w:hAnsiTheme="minorHAnsi" w:cstheme="minorHAnsi"/>
                <w:sz w:val="24"/>
                <w:lang w:eastAsia="en-US"/>
              </w:rPr>
              <w:t>,</w:t>
            </w:r>
            <w:r w:rsidRPr="00FA5133">
              <w:rPr>
                <w:rFonts w:asciiTheme="minorHAnsi" w:hAnsiTheme="minorHAnsi" w:cstheme="minorHAnsi"/>
                <w:sz w:val="24"/>
                <w:lang w:eastAsia="en-US"/>
              </w:rPr>
              <w:t xml:space="preserve"> </w:t>
            </w:r>
            <w:r w:rsidR="00D07038" w:rsidRPr="00FA5133">
              <w:rPr>
                <w:rFonts w:asciiTheme="minorHAnsi" w:hAnsiTheme="minorHAnsi" w:cstheme="minorHAnsi"/>
                <w:sz w:val="24"/>
                <w:lang w:eastAsia="en-US"/>
              </w:rPr>
              <w:t xml:space="preserve">Apokekarsocieteten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05E7" w14:textId="22544618" w:rsidR="00944079" w:rsidRPr="00FA5133" w:rsidRDefault="00E50638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4"/>
                <w:lang w:eastAsia="en-US"/>
              </w:rPr>
            </w:pPr>
            <w:r w:rsidRPr="00FA5133">
              <w:rPr>
                <w:rFonts w:asciiTheme="minorHAnsi" w:hAnsiTheme="minorHAnsi" w:cstheme="minorHAnsi"/>
                <w:sz w:val="24"/>
                <w:lang w:eastAsia="en-US"/>
              </w:rPr>
              <w:t>4</w:t>
            </w:r>
            <w:r w:rsidR="00A96B32" w:rsidRPr="00FA5133">
              <w:rPr>
                <w:rFonts w:asciiTheme="minorHAnsi" w:hAnsiTheme="minorHAnsi" w:cstheme="minorHAnsi"/>
                <w:sz w:val="24"/>
                <w:lang w:eastAsia="en-US"/>
              </w:rPr>
              <w:t>8</w:t>
            </w:r>
            <w:r w:rsidRPr="00FA5133">
              <w:rPr>
                <w:rFonts w:asciiTheme="minorHAnsi" w:hAnsiTheme="minorHAnsi" w:cstheme="minorHAnsi"/>
                <w:sz w:val="24"/>
                <w:lang w:eastAsia="en-US"/>
              </w:rPr>
              <w:t xml:space="preserve"> deltagare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3965" w14:textId="13957D24" w:rsidR="00944079" w:rsidRPr="00FA5133" w:rsidRDefault="00A96B32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4"/>
                <w:lang w:eastAsia="en-US"/>
              </w:rPr>
            </w:pPr>
            <w:r w:rsidRPr="00FA5133">
              <w:rPr>
                <w:rFonts w:asciiTheme="minorHAnsi" w:hAnsiTheme="minorHAnsi" w:cstheme="minorHAnsi"/>
                <w:sz w:val="24"/>
                <w:lang w:eastAsia="en-US"/>
              </w:rPr>
              <w:t>Inkluderade visning av museet</w:t>
            </w:r>
          </w:p>
        </w:tc>
      </w:tr>
      <w:tr w:rsidR="00E50638" w:rsidRPr="00FA5133" w14:paraId="0550E388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1B9D" w14:textId="77777777" w:rsidR="00944079" w:rsidRPr="00FA5133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FDD3" w14:textId="77777777" w:rsidR="00944079" w:rsidRPr="00FA5133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4C70" w14:textId="77777777" w:rsidR="00944079" w:rsidRPr="00FA5133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34CA" w14:textId="77777777" w:rsidR="00944079" w:rsidRPr="00FA5133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</w:tr>
      <w:tr w:rsidR="00E50638" w:rsidRPr="00FA5133" w14:paraId="507F3F59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8A16" w14:textId="77777777" w:rsidR="00944079" w:rsidRPr="00FA5133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31E1" w14:textId="77777777" w:rsidR="00944079" w:rsidRPr="00FA5133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4DF2" w14:textId="77777777" w:rsidR="00944079" w:rsidRPr="00FA5133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0225" w14:textId="77777777" w:rsidR="00944079" w:rsidRPr="00FA5133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</w:tr>
      <w:tr w:rsidR="00E50638" w:rsidRPr="00FA5133" w14:paraId="5A8D8C5F" w14:textId="77777777" w:rsidTr="006D552B"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278D" w14:textId="77777777" w:rsidR="00944079" w:rsidRPr="00FA5133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2D7C" w14:textId="77777777" w:rsidR="00944079" w:rsidRPr="00FA5133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98AE" w14:textId="77777777" w:rsidR="00944079" w:rsidRPr="00FA5133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329D" w14:textId="77777777" w:rsidR="00944079" w:rsidRPr="00FA5133" w:rsidRDefault="00944079">
            <w:pPr>
              <w:tabs>
                <w:tab w:val="left" w:pos="3402"/>
              </w:tabs>
              <w:spacing w:after="200"/>
              <w:contextualSpacing/>
              <w:rPr>
                <w:rFonts w:asciiTheme="minorHAnsi" w:hAnsiTheme="minorHAnsi" w:cstheme="minorHAnsi"/>
                <w:sz w:val="28"/>
                <w:szCs w:val="22"/>
                <w:lang w:eastAsia="en-US"/>
              </w:rPr>
            </w:pPr>
          </w:p>
        </w:tc>
      </w:tr>
    </w:tbl>
    <w:p w14:paraId="034F0277" w14:textId="77777777" w:rsidR="00944079" w:rsidRPr="00FA5133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  <w:szCs w:val="22"/>
          <w:lang w:eastAsia="en-US"/>
        </w:rPr>
      </w:pPr>
    </w:p>
    <w:p w14:paraId="091E3C91" w14:textId="77777777" w:rsidR="00944079" w:rsidRPr="00FA5133" w:rsidRDefault="00944079" w:rsidP="00944079">
      <w:pPr>
        <w:tabs>
          <w:tab w:val="left" w:pos="3402"/>
        </w:tabs>
        <w:rPr>
          <w:rFonts w:asciiTheme="minorHAnsi" w:hAnsiTheme="minorHAnsi" w:cstheme="minorHAnsi"/>
          <w:b/>
          <w:sz w:val="22"/>
        </w:rPr>
      </w:pPr>
      <w:r w:rsidRPr="00FA5133">
        <w:rPr>
          <w:rFonts w:asciiTheme="minorHAnsi" w:hAnsiTheme="minorHAnsi" w:cstheme="minorHAnsi"/>
          <w:b/>
          <w:sz w:val="22"/>
        </w:rPr>
        <w:t>Deltagande i centrala aktiviteter och möten</w:t>
      </w:r>
    </w:p>
    <w:p w14:paraId="46755EC0" w14:textId="15026B09" w:rsidR="00A96B32" w:rsidRPr="00FA5133" w:rsidRDefault="007958C9" w:rsidP="00A96B32">
      <w:pPr>
        <w:tabs>
          <w:tab w:val="left" w:pos="3402"/>
        </w:tabs>
        <w:rPr>
          <w:rFonts w:asciiTheme="minorHAnsi" w:hAnsiTheme="minorHAnsi" w:cstheme="minorHAnsi"/>
          <w:sz w:val="22"/>
          <w:szCs w:val="22"/>
        </w:rPr>
      </w:pPr>
      <w:r w:rsidRPr="00FA5133">
        <w:rPr>
          <w:rFonts w:asciiTheme="minorHAnsi" w:hAnsiTheme="minorHAnsi" w:cstheme="minorHAnsi"/>
          <w:sz w:val="22"/>
          <w:szCs w:val="22"/>
        </w:rPr>
        <w:t>Annika Jenmalm Jensen</w:t>
      </w:r>
      <w:r w:rsidR="00A96B32" w:rsidRPr="00FA5133">
        <w:rPr>
          <w:rFonts w:asciiTheme="minorHAnsi" w:hAnsiTheme="minorHAnsi" w:cstheme="minorHAnsi"/>
          <w:sz w:val="22"/>
          <w:szCs w:val="22"/>
        </w:rPr>
        <w:t xml:space="preserve"> deltog i ordförandekonferensen den 3</w:t>
      </w:r>
      <w:r w:rsidRPr="00FA5133">
        <w:rPr>
          <w:rFonts w:asciiTheme="minorHAnsi" w:hAnsiTheme="minorHAnsi" w:cstheme="minorHAnsi"/>
          <w:sz w:val="22"/>
          <w:szCs w:val="22"/>
        </w:rPr>
        <w:t>1</w:t>
      </w:r>
      <w:r w:rsidR="00A96B32" w:rsidRPr="00FA5133">
        <w:rPr>
          <w:rFonts w:asciiTheme="minorHAnsi" w:hAnsiTheme="minorHAnsi" w:cstheme="minorHAnsi"/>
          <w:sz w:val="22"/>
          <w:szCs w:val="22"/>
        </w:rPr>
        <w:t xml:space="preserve"> </w:t>
      </w:r>
      <w:r w:rsidRPr="00FA5133">
        <w:rPr>
          <w:rFonts w:asciiTheme="minorHAnsi" w:hAnsiTheme="minorHAnsi" w:cstheme="minorHAnsi"/>
          <w:sz w:val="22"/>
          <w:szCs w:val="22"/>
        </w:rPr>
        <w:t>januari</w:t>
      </w:r>
      <w:r w:rsidR="00A96B32" w:rsidRPr="00FA5133">
        <w:rPr>
          <w:rFonts w:asciiTheme="minorHAnsi" w:hAnsiTheme="minorHAnsi" w:cstheme="minorHAnsi"/>
          <w:sz w:val="22"/>
          <w:szCs w:val="22"/>
        </w:rPr>
        <w:t xml:space="preserve">. Anders Karlén representerar sektionen i sektionsrådet.  </w:t>
      </w:r>
    </w:p>
    <w:p w14:paraId="14115CCC" w14:textId="77777777" w:rsidR="00944079" w:rsidRPr="00FA5133" w:rsidRDefault="00944079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</w:p>
    <w:p w14:paraId="3B0D3C54" w14:textId="1CBD6190" w:rsidR="00A96B32" w:rsidRPr="00FA5133" w:rsidRDefault="00A96B32" w:rsidP="00944079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FA5133">
        <w:rPr>
          <w:rFonts w:asciiTheme="minorHAnsi" w:hAnsiTheme="minorHAnsi" w:cstheme="minorHAnsi"/>
          <w:sz w:val="22"/>
        </w:rPr>
        <w:t>Anders Karlén</w:t>
      </w:r>
    </w:p>
    <w:p w14:paraId="3E2F9C9E" w14:textId="0FAA8BAF" w:rsidR="00FD39ED" w:rsidRPr="00FA5133" w:rsidRDefault="00A96B32" w:rsidP="00A96B32">
      <w:pPr>
        <w:tabs>
          <w:tab w:val="left" w:pos="3402"/>
        </w:tabs>
        <w:rPr>
          <w:rFonts w:asciiTheme="minorHAnsi" w:hAnsiTheme="minorHAnsi" w:cstheme="minorHAnsi"/>
          <w:sz w:val="22"/>
        </w:rPr>
      </w:pPr>
      <w:r w:rsidRPr="00FA5133">
        <w:rPr>
          <w:rFonts w:asciiTheme="minorHAnsi" w:hAnsiTheme="minorHAnsi" w:cstheme="minorHAnsi"/>
          <w:sz w:val="22"/>
        </w:rPr>
        <w:t>Uppsala den 13 oktober 2025</w:t>
      </w:r>
    </w:p>
    <w:p w14:paraId="616AD57E" w14:textId="77777777" w:rsidR="00A96B32" w:rsidRPr="00FA5133" w:rsidRDefault="00A96B32" w:rsidP="00A96B32">
      <w:pPr>
        <w:tabs>
          <w:tab w:val="left" w:pos="3402"/>
        </w:tabs>
        <w:rPr>
          <w:rFonts w:asciiTheme="minorHAnsi" w:hAnsiTheme="minorHAnsi" w:cstheme="minorHAnsi"/>
          <w:sz w:val="32"/>
        </w:rPr>
      </w:pPr>
      <w:r w:rsidRPr="00FA5133">
        <w:rPr>
          <w:rFonts w:asciiTheme="minorHAnsi" w:hAnsiTheme="minorHAnsi" w:cstheme="minorHAnsi"/>
          <w:sz w:val="22"/>
        </w:rPr>
        <w:t>Ordförande i sektionen för läkemedelskemi</w:t>
      </w:r>
    </w:p>
    <w:p w14:paraId="3EAF2D54" w14:textId="77777777" w:rsidR="00A96B32" w:rsidRPr="00FA5133" w:rsidRDefault="00A96B32" w:rsidP="00A96B32">
      <w:pPr>
        <w:tabs>
          <w:tab w:val="center" w:pos="4815"/>
        </w:tabs>
        <w:rPr>
          <w:rFonts w:asciiTheme="minorHAnsi" w:hAnsiTheme="minorHAnsi" w:cstheme="minorHAnsi"/>
          <w:sz w:val="32"/>
        </w:rPr>
      </w:pPr>
    </w:p>
    <w:p w14:paraId="43982095" w14:textId="77777777" w:rsidR="00FD39ED" w:rsidRPr="00FA5133" w:rsidRDefault="00FD39ED" w:rsidP="00FD39ED">
      <w:pPr>
        <w:rPr>
          <w:rFonts w:asciiTheme="minorHAnsi" w:hAnsiTheme="minorHAnsi" w:cstheme="minorHAnsi"/>
          <w:sz w:val="24"/>
        </w:rPr>
      </w:pPr>
      <w:r w:rsidRPr="00FA5133">
        <w:rPr>
          <w:rFonts w:asciiTheme="minorHAnsi" w:hAnsiTheme="minorHAnsi" w:cstheme="minorHAnsi"/>
        </w:rPr>
        <w:t> </w:t>
      </w:r>
    </w:p>
    <w:p w14:paraId="3E26BD09" w14:textId="77777777" w:rsidR="00FD2CBC" w:rsidRPr="00FA5133" w:rsidRDefault="00FD2CBC" w:rsidP="00FD2CBC">
      <w:pPr>
        <w:pStyle w:val="Heading3"/>
        <w:tabs>
          <w:tab w:val="clear" w:pos="1276"/>
        </w:tabs>
        <w:spacing w:line="380" w:lineRule="exact"/>
        <w:rPr>
          <w:rFonts w:asciiTheme="minorHAnsi" w:hAnsiTheme="minorHAnsi" w:cstheme="minorHAnsi"/>
          <w:color w:val="auto"/>
          <w:sz w:val="46"/>
        </w:rPr>
      </w:pPr>
    </w:p>
    <w:sectPr w:rsidR="00FD2CBC" w:rsidRPr="00FA5133" w:rsidSect="00FD2CBC">
      <w:headerReference w:type="default" r:id="rId7"/>
      <w:footerReference w:type="default" r:id="rId8"/>
      <w:pgSz w:w="11899" w:h="16838"/>
      <w:pgMar w:top="284" w:right="1134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DBD4A" w14:textId="77777777" w:rsidR="000843A7" w:rsidRDefault="000843A7">
      <w:r>
        <w:separator/>
      </w:r>
    </w:p>
  </w:endnote>
  <w:endnote w:type="continuationSeparator" w:id="0">
    <w:p w14:paraId="0694CCE3" w14:textId="77777777" w:rsidR="000843A7" w:rsidRDefault="0008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ucida Grande">
    <w:altName w:val="Lucida Console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1782" w14:textId="77777777" w:rsidR="00FD2CBC" w:rsidRDefault="00806E9E">
    <w:pPr>
      <w:pStyle w:val="Footer"/>
    </w:pPr>
    <w:r>
      <w:rPr>
        <w:noProof/>
      </w:rPr>
      <w:drawing>
        <wp:inline distT="0" distB="0" distL="0" distR="0" wp14:anchorId="42FEC63F" wp14:editId="43084889">
          <wp:extent cx="5981700" cy="209550"/>
          <wp:effectExtent l="0" t="0" r="0" b="0"/>
          <wp:docPr id="2" name="Bild 2" descr="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w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E638E" w14:textId="77777777" w:rsidR="000843A7" w:rsidRDefault="000843A7">
      <w:r>
        <w:separator/>
      </w:r>
    </w:p>
  </w:footnote>
  <w:footnote w:type="continuationSeparator" w:id="0">
    <w:p w14:paraId="140FF3F7" w14:textId="77777777" w:rsidR="000843A7" w:rsidRDefault="00084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0073E" w14:textId="77777777" w:rsidR="00FD2CBC" w:rsidRDefault="00806E9E" w:rsidP="00FD2CBC">
    <w:pPr>
      <w:pStyle w:val="Header"/>
    </w:pPr>
    <w:r>
      <w:rPr>
        <w:noProof/>
      </w:rPr>
      <w:drawing>
        <wp:inline distT="0" distB="0" distL="0" distR="0" wp14:anchorId="6DA90002" wp14:editId="07723242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C2C936" w14:textId="77777777" w:rsidR="00FD2CBC" w:rsidRDefault="00FD2CBC">
    <w:pPr>
      <w:pStyle w:val="Header"/>
      <w:jc w:val="center"/>
    </w:pPr>
  </w:p>
  <w:p w14:paraId="14AE07D8" w14:textId="77777777" w:rsidR="00FD2CBC" w:rsidRDefault="00FD2CBC">
    <w:pPr>
      <w:pStyle w:val="Header"/>
      <w:jc w:val="center"/>
    </w:pPr>
  </w:p>
  <w:p w14:paraId="736F9A2B" w14:textId="77777777" w:rsidR="00FD2CBC" w:rsidRDefault="00FD2CBC">
    <w:pPr>
      <w:pStyle w:val="Header"/>
      <w:jc w:val="center"/>
    </w:pPr>
  </w:p>
  <w:p w14:paraId="1B7A6660" w14:textId="77777777" w:rsidR="00FD2CBC" w:rsidRDefault="00FD2CBC" w:rsidP="00944079">
    <w:pPr>
      <w:pStyle w:val="Header"/>
      <w:tabs>
        <w:tab w:val="clear" w:pos="9072"/>
        <w:tab w:val="left" w:pos="7929"/>
      </w:tabs>
    </w:pPr>
    <w:r>
      <w:tab/>
    </w:r>
    <w:r>
      <w:tab/>
    </w:r>
  </w:p>
  <w:p w14:paraId="41B62301" w14:textId="77777777" w:rsidR="00FD2CBC" w:rsidRDefault="00FD2CB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766656515">
    <w:abstractNumId w:val="2"/>
  </w:num>
  <w:num w:numId="2" w16cid:durableId="1908952329">
    <w:abstractNumId w:val="0"/>
  </w:num>
  <w:num w:numId="3" w16cid:durableId="12117726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0">
      <o:colormru v:ext="edit" colors="#04276d,#0055a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3D"/>
    <w:rsid w:val="000604C7"/>
    <w:rsid w:val="000843A7"/>
    <w:rsid w:val="000F325A"/>
    <w:rsid w:val="001D1C2F"/>
    <w:rsid w:val="001E48C8"/>
    <w:rsid w:val="002B37FF"/>
    <w:rsid w:val="00340D50"/>
    <w:rsid w:val="00384FD7"/>
    <w:rsid w:val="003C6CD2"/>
    <w:rsid w:val="00456974"/>
    <w:rsid w:val="004B2048"/>
    <w:rsid w:val="00593B47"/>
    <w:rsid w:val="00596957"/>
    <w:rsid w:val="006D552B"/>
    <w:rsid w:val="006D6CFD"/>
    <w:rsid w:val="00762533"/>
    <w:rsid w:val="007958C9"/>
    <w:rsid w:val="00806E9E"/>
    <w:rsid w:val="008D5880"/>
    <w:rsid w:val="00944079"/>
    <w:rsid w:val="009E0076"/>
    <w:rsid w:val="00A54324"/>
    <w:rsid w:val="00A96B32"/>
    <w:rsid w:val="00C7590F"/>
    <w:rsid w:val="00C946CD"/>
    <w:rsid w:val="00CB125B"/>
    <w:rsid w:val="00D07038"/>
    <w:rsid w:val="00D5638A"/>
    <w:rsid w:val="00DA3D9C"/>
    <w:rsid w:val="00DB0783"/>
    <w:rsid w:val="00E50638"/>
    <w:rsid w:val="00EC453D"/>
    <w:rsid w:val="00F8423C"/>
    <w:rsid w:val="00F8652E"/>
    <w:rsid w:val="00FA5133"/>
    <w:rsid w:val="00FC6DD5"/>
    <w:rsid w:val="00FD1DE6"/>
    <w:rsid w:val="00FD2CBC"/>
    <w:rsid w:val="00FD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4276d,#0055a0"/>
    </o:shapedefaults>
    <o:shapelayout v:ext="edit">
      <o:idmap v:ext="edit" data="2"/>
    </o:shapelayout>
  </w:shapeDefaults>
  <w:decimalSymbol w:val=","/>
  <w:listSeparator w:val=";"/>
  <w14:docId w14:val="61F9AFD7"/>
  <w15:chartTrackingRefBased/>
  <w15:docId w15:val="{8755EA13-5325-4609-BCEF-42614142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97"/>
    <w:rPr>
      <w:rFonts w:ascii="Arial" w:hAnsi="Arial"/>
      <w:szCs w:val="24"/>
    </w:rPr>
  </w:style>
  <w:style w:type="paragraph" w:styleId="Heading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Heading2">
    <w:name w:val="heading 2"/>
    <w:basedOn w:val="Heading1"/>
    <w:next w:val="Normal"/>
    <w:qFormat/>
    <w:rsid w:val="00163BE0"/>
    <w:pPr>
      <w:outlineLvl w:val="1"/>
    </w:pPr>
    <w:rPr>
      <w:color w:val="009EE0"/>
    </w:rPr>
  </w:style>
  <w:style w:type="paragraph" w:styleId="Heading3">
    <w:name w:val="heading 3"/>
    <w:basedOn w:val="Body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odyTextIndent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odyTextIndent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odyText2">
    <w:name w:val="Body Text 2"/>
    <w:basedOn w:val="Normal"/>
    <w:semiHidden/>
    <w:pPr>
      <w:jc w:val="center"/>
    </w:pPr>
    <w:rPr>
      <w:sz w:val="1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3E3BC8"/>
    <w:rPr>
      <w:color w:val="0000FF"/>
      <w:u w:val="single"/>
    </w:rPr>
  </w:style>
  <w:style w:type="character" w:styleId="Emphasis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">
    <w:name w:val="Normal (Web)"/>
    <w:aliases w:val=" 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D55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52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3931</TotalTime>
  <Pages>2</Pages>
  <Words>410</Words>
  <Characters>2177</Characters>
  <Application>Microsoft Office Word</Application>
  <DocSecurity>0</DocSecurity>
  <Lines>18</Lines>
  <Paragraphs>5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20" baseType="lpstr">
      <vt:lpstr>Välkommen till vårens andra aktivitet i Stockholmskretsen</vt:lpstr>
      <vt:lpstr>Välkommen till vårens andra aktivitet i Stockholmskretsen</vt:lpstr>
      <vt:lpstr>Apotekarsocieteten  hälsar välkommen till:</vt:lpstr>
      <vt:lpstr/>
      <vt:lpstr>    Utbildningsdag</vt:lpstr>
      <vt:lpstr>        Datum: 	3 februari kl. 14.30</vt:lpstr>
      <vt:lpstr>        Lokal: 	Biblioteket, nb</vt:lpstr>
      <vt:lpstr>        Pris:	350:-</vt:lpstr>
      <vt:lpstr>        </vt:lpstr>
      <vt:lpstr>    Kretsstudieledarkonferens</vt:lpstr>
      <vt:lpstr>        Datum: 	4 februari kl. 08.30</vt:lpstr>
      <vt:lpstr>        Lokal: 	Tidskriftsrummet, 3 tr</vt:lpstr>
      <vt:lpstr>        Pris:	740:-</vt:lpstr>
      <vt:lpstr>    </vt:lpstr>
      <vt:lpstr>    Ordförandekonferens</vt:lpstr>
      <vt:lpstr>        Datum: 	4 februari kl. 13.00 </vt:lpstr>
      <vt:lpstr>        5 februari kl. 08.30</vt:lpstr>
      <vt:lpstr>        Lokal: 	Apotekarsocietetens bibliotek, nb</vt:lpstr>
      <vt:lpstr>        Pris:	350:-</vt:lpstr>
      <vt:lpstr>        </vt:lpstr>
    </vt:vector>
  </TitlesOfParts>
  <Company>LMA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subject/>
  <dc:creator>Anställd</dc:creator>
  <cp:keywords/>
  <cp:lastModifiedBy>Anders Karlén</cp:lastModifiedBy>
  <cp:revision>23</cp:revision>
  <cp:lastPrinted>2025-10-14T19:37:00Z</cp:lastPrinted>
  <dcterms:created xsi:type="dcterms:W3CDTF">2025-10-11T10:07:00Z</dcterms:created>
  <dcterms:modified xsi:type="dcterms:W3CDTF">2025-10-14T20:07:00Z</dcterms:modified>
</cp:coreProperties>
</file>